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Curriculum Vitae</w:t>
      </w:r>
    </w:p>
    <w:p>
      <w:pPr>
        <w:pStyle w:val="Heading1"/>
      </w:pPr>
      <w:r>
        <w:t>Personal Information</w:t>
      </w:r>
    </w:p>
    <w:p>
      <w:r>
        <w:t>Name: Amir Ghorbani</w:t>
      </w:r>
    </w:p>
    <w:p>
      <w:r>
        <w:t>Email: amiravatar8@gmail.com</w:t>
      </w:r>
    </w:p>
    <w:p>
      <w:r>
        <w:t>Location: Tehran, Iran</w:t>
      </w:r>
    </w:p>
    <w:p>
      <w:r>
        <w:t>LinkedIn: _ (if available)</w:t>
      </w:r>
    </w:p>
    <w:p>
      <w:r>
        <w:t>Website: www.x.com/_e_one1</w:t>
      </w:r>
    </w:p>
    <w:p>
      <w:pPr>
        <w:pStyle w:val="Heading1"/>
      </w:pPr>
      <w:r>
        <w:t>Objective</w:t>
      </w:r>
    </w:p>
    <w:p>
      <w:r>
        <w:t>A highly skilled and dedicated PhD in Linguistics with extensive experience in multilingual translation, specializing in academic, legal, and technical documentation. Fluent in multiple languages including English, Spanish, French, Russian, Arabic, and Persian. Seeking to leverage linguistic expertise and cultural understanding to provide high-quality translation services for businesses and individuals. Known for attention to detail, accuracy, and meeting deadlines in challenging environments. In addition, offering expertise in Blockchain, DeFi, and Cryptocurrency, enabling specialized services in these fields.</w:t>
      </w:r>
    </w:p>
    <w:p>
      <w:pPr>
        <w:pStyle w:val="Heading1"/>
      </w:pPr>
      <w:r>
        <w:t>Education</w:t>
      </w:r>
    </w:p>
    <w:p>
      <w:r>
        <w:t>PhD in Linguistics</w:t>
      </w:r>
    </w:p>
    <w:p>
      <w:r>
        <w:t>Carnegie Mellon University, Pittsburgh, USA</w:t>
      </w:r>
    </w:p>
    <w:p>
      <w:r>
        <w:t>Graduation Year: 2008</w:t>
      </w:r>
    </w:p>
    <w:p>
      <w:r>
        <w:t>Specialization: Applied Linguistics and Second Language Acquisition</w:t>
      </w:r>
    </w:p>
    <w:p>
      <w:r>
        <w:t>Dissertation: The Role of Cultural Context in Multilingual Translation</w:t>
      </w:r>
    </w:p>
    <w:p>
      <w:r>
        <w:t>Master of Arts in Translation Studies</w:t>
      </w:r>
    </w:p>
    <w:p>
      <w:r>
        <w:t>University of Tehran, Tehran, Iran</w:t>
      </w:r>
    </w:p>
    <w:p>
      <w:r>
        <w:t>Graduation Year: 2005</w:t>
      </w:r>
    </w:p>
    <w:p>
      <w:r>
        <w:t>Focus: Literary and Technical Translation</w:t>
      </w:r>
    </w:p>
    <w:p>
      <w:r>
        <w:t>Thesis: Challenges in Translating Legal Texts Between Persian and English</w:t>
      </w:r>
    </w:p>
    <w:p>
      <w:r>
        <w:t>Bachelor of Arts in Linguistics</w:t>
      </w:r>
    </w:p>
    <w:p>
      <w:r>
        <w:t>University of Tehran, Tehran, Iran</w:t>
      </w:r>
    </w:p>
    <w:p>
      <w:r>
        <w:t>Graduation Year: 2002</w:t>
      </w:r>
    </w:p>
    <w:p>
      <w:r>
        <w:t>Focus: Syntax, Semantics, and Pragmatics</w:t>
      </w:r>
    </w:p>
    <w:p>
      <w:pPr>
        <w:pStyle w:val="Heading1"/>
      </w:pPr>
      <w:r>
        <w:t>Work Experience</w:t>
      </w:r>
    </w:p>
    <w:p>
      <w:r>
        <w:t>Freelance Translator (January 2009 – Present)</w:t>
      </w:r>
    </w:p>
    <w:p>
      <w:r>
        <w:t>Translated a wide variety of documents including legal contracts, academic papers, and marketing materials across multiple languages (English, Spanish, French, Russian, Arabic, Persian). Collaborated with international clients to ensure accurate, culturally relevant translations while maintaining high-quality standards. Managed tight deadlines and consistently delivered high-quality work. Translated technical manuals, scientific research papers, and business documents for multinational clients.</w:t>
      </w:r>
    </w:p>
    <w:p>
      <w:r>
        <w:t>Senior Translator &amp; Linguistic Consultant – Pro P Gold International Corporation (March 2011 – Present)</w:t>
      </w:r>
    </w:p>
    <w:p>
      <w:r>
        <w:t>Led translation projects for global clients, specializing in multilingual document translation for industries such as legal, healthcare, and business. Provided consulting for multilingual communication strategies, ensuring cultural nuances were respected and effectively conveyed in all translations. Trained junior translators on best practices and quality assurance methods. Delivered high-quality translations for official documents, business contracts, and company reports.</w:t>
      </w:r>
    </w:p>
    <w:p>
      <w:r>
        <w:t>Translation Project Manager – ABC Language Solutions (August 2008 – February 2011)</w:t>
      </w:r>
    </w:p>
    <w:p>
      <w:r>
        <w:t>Managed and oversaw translation projects from start to finish, ensuring all projects were completed on time and within budget. Coordinated with clients and translators to ensure quality and accuracy in translations for websites, marketing campaigns, and legal documents. Delivered culturally-sensitive and contextually-accurate translations across various sectors, including finance, law, and healthcare.</w:t>
      </w:r>
    </w:p>
    <w:p>
      <w:r>
        <w:t>Blockchain and DeFi Specialist (2020 – Present)</w:t>
      </w:r>
    </w:p>
    <w:p>
      <w:r>
        <w:t>Consulted and provided services in blockchain development and the implementation of DeFi protocols for various projects. Analyzed and designed blockchain-based financial systems. Offered marketing strategies and consulting services related to blockchain and DeFi projects.</w:t>
      </w:r>
    </w:p>
    <w:p>
      <w:pPr>
        <w:pStyle w:val="Heading1"/>
      </w:pPr>
      <w:r>
        <w:t>Skills</w:t>
      </w:r>
    </w:p>
    <w:p>
      <w:r>
        <w:t>Languages: Fluent in English, Spanish, French, Russian, Arabic, and Persian.</w:t>
      </w:r>
    </w:p>
    <w:p>
      <w:r>
        <w:t>Translation Software: SDL Trados, MemoQ, Wordfast, Smartling.</w:t>
      </w:r>
    </w:p>
    <w:p>
      <w:r>
        <w:t>Areas of Expertise: Legal Translation, Technical Translation, Literary Translation, Business and Marketing Translation, Multilingual Content Localization.</w:t>
      </w:r>
    </w:p>
    <w:p>
      <w:r>
        <w:t>Technical Expertise: Blockchain, DeFi, Cryptocurrency, Blockchain Financial System Design, Consulting in Blockchain and DeFi Projects.</w:t>
      </w:r>
    </w:p>
    <w:p>
      <w:r>
        <w:t>Research: Expertise in linguistic research, language acquisition, and psycholinguistics.</w:t>
      </w:r>
    </w:p>
    <w:p>
      <w:r>
        <w:t>Project Management: Experience in managing translation teams and projects, ensuring quality and timely delivery.</w:t>
      </w:r>
    </w:p>
    <w:p>
      <w:pPr>
        <w:pStyle w:val="Heading1"/>
      </w:pPr>
      <w:r>
        <w:t>Certifications</w:t>
      </w:r>
    </w:p>
    <w:p>
      <w:r>
        <w:t>Certified Translator (CT), American Translators Association (ATA)</w:t>
      </w:r>
    </w:p>
    <w:p>
      <w:r>
        <w:t>Advanced Translation Techniques, SDL Trados Academy</w:t>
      </w:r>
    </w:p>
    <w:p>
      <w:r>
        <w:t>Cultural Competency in Translation, International Federation of Translators</w:t>
      </w:r>
    </w:p>
    <w:p>
      <w:r>
        <w:t>Blockchain and DeFi Certification, Recognized Educational Institutes (2022)</w:t>
      </w:r>
    </w:p>
    <w:p>
      <w:r>
        <w:t>Blockchain Developer Certification, New Technology Institute (2021)</w:t>
      </w:r>
    </w:p>
    <w:p>
      <w:pPr>
        <w:pStyle w:val="Heading1"/>
      </w:pPr>
      <w:r>
        <w:t>Publications</w:t>
      </w:r>
    </w:p>
    <w:p>
      <w:r>
        <w:t>Ghorbani, A. M. (2009). The Role of Cultural Context in Multilingual Translation. Journal of Applied Linguistics.</w:t>
      </w:r>
    </w:p>
    <w:p>
      <w:r>
        <w:t>Ghorbani, A. M. (2007). Bridging the Gap Between Syntax and Semantics in Persian-English Translation. Journal of Translation Studies.</w:t>
      </w:r>
    </w:p>
    <w:p>
      <w:pPr>
        <w:pStyle w:val="Heading1"/>
      </w:pPr>
      <w:r>
        <w:t>Professional References</w:t>
      </w:r>
    </w:p>
    <w:p>
      <w:r>
        <w:t>Dr. John Doe – Senior Linguist at Global Language Services, Email: johndoe@email.com, Tel: +1234567890</w:t>
        <w:br/>
        <w:t>Dr. Jane Smith – Head of Translation Department at XYZ Corp, Email: janesmith@email.com, Tel: +0987654321</w:t>
        <w:br/>
        <w:t>Mr. Alex Brown – CEO of Blockchain Solutions, Email: alexbrown@email.com, Tel: +1122334455</w:t>
      </w:r>
    </w:p>
    <w:p>
      <w:pPr>
        <w:pStyle w:val="Heading1"/>
      </w:pPr>
      <w:r>
        <w:t>References</w:t>
      </w:r>
    </w:p>
    <w:p>
      <w:r>
        <w:t>Available upon request.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