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1946" w:right="907" w:firstLine="0"/>
        <w:jc w:val="center"/>
        <w:rPr>
          <w:sz w:val="28"/>
        </w:rPr>
      </w:pPr>
      <w:r>
        <w:rPr>
          <w:sz w:val="28"/>
        </w:rPr>
        <w:t>Муниципальное автономное образовательное учреждение</w:t>
      </w:r>
    </w:p>
    <w:p>
      <w:pPr>
        <w:spacing w:before="194"/>
        <w:ind w:left="3755" w:right="0" w:firstLine="0"/>
        <w:jc w:val="left"/>
        <w:rPr>
          <w:sz w:val="28"/>
        </w:rPr>
      </w:pPr>
      <w:r>
        <w:rPr>
          <w:rFonts w:ascii="Calibri" w:hAnsi="Calibri"/>
          <w:sz w:val="22"/>
        </w:rPr>
        <w:t>“</w:t>
      </w:r>
      <w:r>
        <w:rPr>
          <w:sz w:val="28"/>
        </w:rPr>
        <w:t>Средняя школа№2 г. Окуловка”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44"/>
        </w:rPr>
      </w:pPr>
    </w:p>
    <w:p>
      <w:pPr>
        <w:pStyle w:val="Title"/>
        <w:ind w:left="1959"/>
        <w:rPr>
          <w:sz w:val="24"/>
        </w:rPr>
      </w:pPr>
      <w:r>
        <w:rPr>
          <w:spacing w:val="-1"/>
        </w:rPr>
        <w:t>Проек</w:t>
      </w:r>
      <w:r>
        <w:rPr/>
        <w:t>т</w:t>
      </w:r>
      <w:r>
        <w:rPr>
          <w:spacing w:val="-69"/>
        </w:rPr>
        <w:t> </w:t>
      </w:r>
      <w:r>
        <w:rPr>
          <w:spacing w:val="-1"/>
        </w:rPr>
        <w:t>п</w:t>
      </w:r>
      <w:r>
        <w:rPr/>
        <w:t>о</w:t>
      </w:r>
      <w:r>
        <w:rPr>
          <w:spacing w:val="-71"/>
        </w:rPr>
        <w:t> </w:t>
      </w:r>
      <w:r>
        <w:rPr/>
        <w:t>об</w:t>
      </w:r>
      <w:r>
        <w:rPr>
          <w:spacing w:val="-1"/>
        </w:rPr>
        <w:t>щес</w:t>
      </w:r>
      <w:r>
        <w:rPr/>
        <w:t>твозн</w:t>
      </w:r>
      <w:r>
        <w:rPr>
          <w:spacing w:val="-1"/>
        </w:rPr>
        <w:t>ани</w:t>
      </w:r>
      <w:r>
        <w:rPr/>
        <w:t>ю</w:t>
      </w:r>
      <w:r>
        <w:rPr>
          <w:spacing w:val="-68"/>
        </w:rPr>
        <w:t> </w:t>
      </w:r>
      <w:r>
        <w:rPr>
          <w:spacing w:val="-1"/>
        </w:rPr>
        <w:t>н</w:t>
      </w:r>
      <w:r>
        <w:rPr/>
        <w:t>а</w:t>
      </w:r>
      <w:r>
        <w:rPr>
          <w:spacing w:val="-69"/>
        </w:rPr>
        <w:t> </w:t>
      </w:r>
      <w:r>
        <w:rPr/>
        <w:t>т</w:t>
      </w:r>
      <w:r>
        <w:rPr>
          <w:spacing w:val="-1"/>
        </w:rPr>
        <w:t>е</w:t>
      </w:r>
      <w:r>
        <w:rPr/>
        <w:t>м</w:t>
      </w:r>
      <w:r>
        <w:rPr>
          <w:spacing w:val="-2"/>
        </w:rPr>
        <w:t>у</w:t>
      </w:r>
      <w:r>
        <w:rPr>
          <w:sz w:val="24"/>
        </w:rPr>
        <w:t>:</w:t>
      </w:r>
    </w:p>
    <w:p>
      <w:pPr>
        <w:spacing w:before="287"/>
        <w:ind w:left="3546" w:right="0" w:firstLine="0"/>
        <w:jc w:val="left"/>
        <w:rPr>
          <w:sz w:val="36"/>
        </w:rPr>
      </w:pPr>
      <w:bookmarkStart w:name="«Права и обязанности несовершеннолетних»" w:id="1"/>
      <w:bookmarkEnd w:id="1"/>
      <w:r>
        <w:rPr/>
      </w:r>
      <w:r>
        <w:rPr>
          <w:sz w:val="36"/>
        </w:rPr>
        <w:t>«Права и обязанности несовершеннолетних»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1"/>
        <w:rPr>
          <w:sz w:val="50"/>
        </w:rPr>
      </w:pPr>
    </w:p>
    <w:p>
      <w:pPr>
        <w:pStyle w:val="BodyText"/>
        <w:spacing w:line="357" w:lineRule="auto"/>
        <w:ind w:left="7066" w:right="122" w:firstLine="1942"/>
        <w:jc w:val="right"/>
      </w:pPr>
      <w:r>
        <w:rPr/>
        <w:t>Автор работы: Кондрашев Дмитрий</w:t>
      </w:r>
      <w:r>
        <w:rPr>
          <w:spacing w:val="-15"/>
        </w:rPr>
        <w:t> </w:t>
      </w:r>
      <w:r>
        <w:rPr/>
        <w:t>анатольивич</w:t>
      </w:r>
    </w:p>
    <w:p>
      <w:pPr>
        <w:pStyle w:val="BodyText"/>
        <w:spacing w:before="2"/>
        <w:ind w:right="117"/>
        <w:jc w:val="right"/>
      </w:pPr>
      <w:r>
        <w:rPr/>
        <w:t>Школа №2 9а</w:t>
      </w:r>
      <w:r>
        <w:rPr>
          <w:spacing w:val="-4"/>
        </w:rPr>
        <w:t> </w:t>
      </w:r>
      <w:r>
        <w:rPr/>
        <w:t>класс</w:t>
      </w:r>
    </w:p>
    <w:p>
      <w:pPr>
        <w:spacing w:before="175"/>
        <w:ind w:left="5264" w:right="0" w:firstLine="0"/>
        <w:jc w:val="left"/>
        <w:rPr>
          <w:sz w:val="28"/>
        </w:rPr>
      </w:pPr>
      <w:r>
        <w:rPr>
          <w:sz w:val="28"/>
        </w:rPr>
        <w:t>Руководитель: Иванова Людмила Юрьевна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9"/>
        </w:rPr>
      </w:pPr>
    </w:p>
    <w:p>
      <w:pPr>
        <w:pStyle w:val="Title"/>
      </w:pPr>
      <w:r>
        <w:rPr/>
        <w:t>Город Окуловка 2020</w:t>
      </w:r>
    </w:p>
    <w:p>
      <w:pPr>
        <w:spacing w:after="0"/>
        <w:sectPr>
          <w:type w:val="continuous"/>
          <w:pgSz w:w="11900" w:h="16840"/>
          <w:pgMar w:top="1080" w:bottom="280" w:left="520" w:right="7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40" w:lineRule="auto" w:before="0" w:after="0"/>
        <w:ind w:left="826" w:right="0" w:hanging="24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2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40" w:lineRule="auto" w:before="135" w:after="0"/>
        <w:ind w:left="826" w:right="0" w:hanging="241"/>
        <w:jc w:val="left"/>
        <w:rPr>
          <w:sz w:val="24"/>
        </w:rPr>
      </w:pPr>
      <w:r>
        <w:rPr>
          <w:sz w:val="24"/>
        </w:rPr>
        <w:t>Обязанности человека и</w:t>
      </w:r>
      <w:r>
        <w:rPr>
          <w:spacing w:val="-15"/>
          <w:sz w:val="24"/>
        </w:rPr>
        <w:t> </w:t>
      </w:r>
      <w:r>
        <w:rPr>
          <w:sz w:val="24"/>
        </w:rPr>
        <w:t>гражданина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40" w:lineRule="auto" w:before="135" w:after="0"/>
        <w:ind w:left="826" w:right="0" w:hanging="374"/>
        <w:jc w:val="left"/>
        <w:rPr>
          <w:sz w:val="24"/>
        </w:rPr>
      </w:pPr>
      <w:r>
        <w:rPr>
          <w:sz w:val="24"/>
        </w:rPr>
        <w:t>ПРАКТИЧЕСКАЯ</w:t>
      </w:r>
      <w:r>
        <w:rPr>
          <w:spacing w:val="-2"/>
          <w:sz w:val="24"/>
        </w:rPr>
        <w:t> </w:t>
      </w:r>
      <w:r>
        <w:rPr>
          <w:sz w:val="24"/>
        </w:rPr>
        <w:t>ЧАСТЬ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40" w:lineRule="auto" w:before="135" w:after="0"/>
        <w:ind w:left="826" w:right="0" w:hanging="374"/>
        <w:jc w:val="left"/>
        <w:rPr>
          <w:sz w:val="24"/>
        </w:rPr>
      </w:pPr>
      <w:r>
        <w:rPr>
          <w:sz w:val="24"/>
        </w:rPr>
        <w:t>«Права</w:t>
      </w:r>
      <w:r>
        <w:rPr>
          <w:spacing w:val="-1"/>
          <w:sz w:val="24"/>
        </w:rPr>
        <w:t> </w:t>
      </w:r>
      <w:r>
        <w:rPr>
          <w:sz w:val="24"/>
        </w:rPr>
        <w:t>несовершеннолетних».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40" w:lineRule="auto" w:before="135" w:after="0"/>
        <w:ind w:left="826" w:right="0" w:hanging="374"/>
        <w:jc w:val="left"/>
        <w:rPr>
          <w:sz w:val="24"/>
        </w:rPr>
      </w:pPr>
      <w:r>
        <w:rPr>
          <w:sz w:val="24"/>
        </w:rPr>
        <w:t>ЗАКЛЮЧЕНИЕ</w:t>
      </w:r>
    </w:p>
    <w:p>
      <w:pPr>
        <w:pStyle w:val="ListParagraph"/>
        <w:numPr>
          <w:ilvl w:val="0"/>
          <w:numId w:val="3"/>
        </w:numPr>
        <w:tabs>
          <w:tab w:pos="811" w:val="left" w:leader="none"/>
          <w:tab w:pos="812" w:val="left" w:leader="none"/>
        </w:tabs>
        <w:spacing w:line="240" w:lineRule="auto" w:before="138" w:after="0"/>
        <w:ind w:left="812" w:right="0" w:hanging="360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2"/>
          <w:sz w:val="24"/>
        </w:rPr>
        <w:t> </w:t>
      </w:r>
      <w:r>
        <w:rPr>
          <w:sz w:val="24"/>
        </w:rPr>
        <w:t>ЛИТЕРАТУРЫ</w:t>
      </w:r>
    </w:p>
    <w:p>
      <w:pPr>
        <w:pStyle w:val="Heading1"/>
        <w:spacing w:before="64"/>
        <w:ind w:left="364" w:firstLine="0"/>
      </w:pPr>
      <w:r>
        <w:rPr>
          <w:b w:val="0"/>
        </w:rPr>
        <w:br w:type="column"/>
      </w:r>
      <w:r>
        <w:rPr/>
        <w:t>СОДЕРЖАНИЕ</w:t>
      </w:r>
    </w:p>
    <w:p>
      <w:pPr>
        <w:pStyle w:val="ListParagraph"/>
        <w:numPr>
          <w:ilvl w:val="0"/>
          <w:numId w:val="4"/>
        </w:numPr>
        <w:tabs>
          <w:tab w:pos="358" w:val="left" w:leader="none"/>
        </w:tabs>
        <w:spacing w:line="240" w:lineRule="auto" w:before="136" w:after="0"/>
        <w:ind w:left="357" w:right="0" w:hanging="142"/>
        <w:jc w:val="left"/>
        <w:rPr>
          <w:sz w:val="24"/>
        </w:rPr>
      </w:pPr>
      <w:r>
        <w:rPr>
          <w:sz w:val="24"/>
        </w:rPr>
        <w:t>ВВЕДЕНИЕ</w:t>
      </w:r>
    </w:p>
    <w:p>
      <w:pPr>
        <w:pStyle w:val="ListParagraph"/>
        <w:numPr>
          <w:ilvl w:val="0"/>
          <w:numId w:val="4"/>
        </w:numPr>
        <w:tabs>
          <w:tab w:pos="497" w:val="left" w:leader="none"/>
        </w:tabs>
        <w:spacing w:line="240" w:lineRule="auto" w:before="134" w:after="0"/>
        <w:ind w:left="496" w:right="0" w:hanging="281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-2"/>
          <w:sz w:val="24"/>
        </w:rPr>
        <w:t> </w:t>
      </w:r>
      <w:r>
        <w:rPr>
          <w:sz w:val="24"/>
        </w:rPr>
        <w:t>ЧАСТЬ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1080" w:bottom="280" w:left="520" w:right="700"/>
          <w:cols w:num="2" w:equalWidth="0">
            <w:col w:w="4576" w:space="40"/>
            <w:col w:w="6064"/>
          </w:cols>
        </w:sectPr>
      </w:pPr>
    </w:p>
    <w:p>
      <w:pPr>
        <w:pStyle w:val="Heading1"/>
        <w:numPr>
          <w:ilvl w:val="1"/>
          <w:numId w:val="4"/>
        </w:numPr>
        <w:tabs>
          <w:tab w:pos="2613" w:val="left" w:leader="none"/>
          <w:tab w:pos="2614" w:val="left" w:leader="none"/>
        </w:tabs>
        <w:spacing w:line="240" w:lineRule="auto" w:before="64" w:after="0"/>
        <w:ind w:left="2614" w:right="0" w:hanging="720"/>
        <w:jc w:val="left"/>
      </w:pPr>
      <w:bookmarkStart w:name="I. ВВЕДЕНИЕ" w:id="2"/>
      <w:bookmarkEnd w:id="2"/>
      <w:r>
        <w:rPr>
          <w:b w:val="0"/>
        </w:rPr>
      </w:r>
      <w:bookmarkStart w:name="I. ВВЕДЕНИЕ" w:id="3"/>
      <w:bookmarkEnd w:id="3"/>
      <w:r>
        <w:rPr/>
        <w:t>ВВЕ</w:t>
      </w:r>
      <w:r>
        <w:rPr/>
        <w:t>ДЕНИЕ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spacing w:line="355" w:lineRule="auto"/>
        <w:ind w:left="1171" w:right="133" w:firstLine="708"/>
        <w:jc w:val="both"/>
      </w:pPr>
      <w:r>
        <w:rPr/>
        <w:t>Актуальность исследования. Поведение, взгляды, жизненные позиции формируются у каждого человека в детские годы. Каждый ребенок должен знать свои права и обязанности, чтобы с легкостью пользоваться ими в любой жизненной ситуации. Но, как показывает статистика, во многих случаях дети не имеют доступа к материалам, подробно затрагивающим и раскрывающим вопросы правового положения несовершеннолетних.</w:t>
      </w:r>
    </w:p>
    <w:p>
      <w:pPr>
        <w:pStyle w:val="BodyText"/>
        <w:spacing w:line="357" w:lineRule="auto"/>
        <w:ind w:left="1171" w:right="213" w:firstLine="722"/>
        <w:jc w:val="both"/>
      </w:pPr>
      <w:r>
        <w:rPr>
          <w:b/>
        </w:rPr>
        <w:t>Гипотеза: </w:t>
      </w:r>
      <w:r>
        <w:rPr/>
        <w:t>Большинство несовершеннолетних в возрасте от 12 до 18 лет не знают</w:t>
      </w:r>
      <w:r>
        <w:rPr>
          <w:spacing w:val="-29"/>
        </w:rPr>
        <w:t> </w:t>
      </w:r>
      <w:r>
        <w:rPr/>
        <w:t>о своих правах и</w:t>
      </w:r>
      <w:r>
        <w:rPr>
          <w:spacing w:val="-1"/>
        </w:rPr>
        <w:t> </w:t>
      </w:r>
      <w:r>
        <w:rPr/>
        <w:t>обязанностях.</w:t>
      </w:r>
    </w:p>
    <w:p>
      <w:pPr>
        <w:pStyle w:val="BodyText"/>
        <w:spacing w:line="274" w:lineRule="exact"/>
        <w:ind w:left="1894"/>
        <w:jc w:val="both"/>
      </w:pPr>
      <w:r>
        <w:rPr>
          <w:b/>
        </w:rPr>
        <w:t>Цель работы:</w:t>
      </w:r>
      <w:r>
        <w:rPr/>
        <w:t>выявитьуровень знаний детей о своих правах и обязанностях.</w:t>
      </w:r>
    </w:p>
    <w:p>
      <w:pPr>
        <w:pStyle w:val="Heading1"/>
        <w:spacing w:before="134"/>
        <w:ind w:left="1880" w:firstLine="0"/>
      </w:pPr>
      <w:r>
        <w:rPr/>
        <w:t>Задачи:</w:t>
      </w:r>
    </w:p>
    <w:p>
      <w:pPr>
        <w:pStyle w:val="ListParagraph"/>
        <w:numPr>
          <w:ilvl w:val="0"/>
          <w:numId w:val="5"/>
        </w:numPr>
        <w:tabs>
          <w:tab w:pos="2265" w:val="left" w:leader="none"/>
          <w:tab w:pos="2266" w:val="left" w:leader="none"/>
        </w:tabs>
        <w:spacing w:line="348" w:lineRule="auto" w:before="139" w:after="0"/>
        <w:ind w:left="826" w:right="1102" w:firstLine="708"/>
        <w:jc w:val="left"/>
        <w:rPr>
          <w:sz w:val="24"/>
        </w:rPr>
      </w:pPr>
      <w:r>
        <w:rPr>
          <w:sz w:val="24"/>
        </w:rPr>
        <w:t>Проанализировать имеют ли учащиеся представление о своих правах</w:t>
      </w:r>
      <w:r>
        <w:rPr>
          <w:spacing w:val="-26"/>
          <w:sz w:val="24"/>
        </w:rPr>
        <w:t> </w:t>
      </w:r>
      <w:r>
        <w:rPr>
          <w:sz w:val="24"/>
        </w:rPr>
        <w:t>и обязанностях;</w:t>
      </w:r>
    </w:p>
    <w:p>
      <w:pPr>
        <w:pStyle w:val="ListParagraph"/>
        <w:numPr>
          <w:ilvl w:val="0"/>
          <w:numId w:val="5"/>
        </w:numPr>
        <w:tabs>
          <w:tab w:pos="2265" w:val="left" w:leader="none"/>
          <w:tab w:pos="2266" w:val="left" w:leader="none"/>
        </w:tabs>
        <w:spacing w:line="240" w:lineRule="auto" w:before="7" w:after="0"/>
        <w:ind w:left="2266" w:right="0" w:hanging="732"/>
        <w:jc w:val="left"/>
        <w:rPr>
          <w:sz w:val="24"/>
        </w:rPr>
      </w:pPr>
      <w:r>
        <w:rPr>
          <w:sz w:val="24"/>
        </w:rPr>
        <w:t>Выявить соблюдение прав детей в различных жизненных</w:t>
      </w:r>
      <w:r>
        <w:rPr>
          <w:spacing w:val="-3"/>
          <w:sz w:val="24"/>
        </w:rPr>
        <w:t> </w:t>
      </w:r>
      <w:r>
        <w:rPr>
          <w:sz w:val="24"/>
        </w:rPr>
        <w:t>ситуациях.</w:t>
      </w:r>
    </w:p>
    <w:p>
      <w:pPr>
        <w:spacing w:before="136"/>
        <w:ind w:left="1894" w:right="0" w:firstLine="0"/>
        <w:jc w:val="left"/>
        <w:rPr>
          <w:sz w:val="24"/>
        </w:rPr>
      </w:pPr>
      <w:r>
        <w:rPr>
          <w:b/>
          <w:sz w:val="24"/>
        </w:rPr>
        <w:t>Предмет исследования:</w:t>
      </w:r>
      <w:r>
        <w:rPr>
          <w:sz w:val="24"/>
        </w:rPr>
        <w:t>Права и обязанности несовершеннолетних.</w:t>
      </w:r>
    </w:p>
    <w:p>
      <w:pPr>
        <w:pStyle w:val="BodyText"/>
        <w:spacing w:before="8"/>
        <w:rPr>
          <w:sz w:val="22"/>
        </w:rPr>
      </w:pPr>
    </w:p>
    <w:p>
      <w:pPr>
        <w:spacing w:before="1"/>
        <w:ind w:left="1880" w:right="0" w:firstLine="0"/>
        <w:jc w:val="left"/>
        <w:rPr>
          <w:sz w:val="24"/>
        </w:rPr>
      </w:pPr>
      <w:bookmarkStart w:name="Объект исследования:Ученики школы" w:id="4"/>
      <w:bookmarkEnd w:id="4"/>
      <w:r>
        <w:rPr/>
      </w:r>
      <w:r>
        <w:rPr>
          <w:b/>
          <w:sz w:val="24"/>
        </w:rPr>
        <w:t>Объект исследования:</w:t>
      </w:r>
      <w:r>
        <w:rPr>
          <w:sz w:val="24"/>
        </w:rPr>
        <w:t>Ученики школы</w:t>
      </w:r>
    </w:p>
    <w:p>
      <w:pPr>
        <w:spacing w:before="138"/>
        <w:ind w:left="1880" w:right="0" w:firstLine="0"/>
        <w:jc w:val="left"/>
        <w:rPr>
          <w:sz w:val="24"/>
        </w:rPr>
      </w:pPr>
      <w:r>
        <w:rPr>
          <w:b/>
          <w:sz w:val="24"/>
        </w:rPr>
        <w:t>Методы исследования:</w:t>
      </w:r>
      <w:r>
        <w:rPr>
          <w:sz w:val="24"/>
        </w:rPr>
        <w:t>, моделирование, анализ и синтез, сравнение.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1"/>
          <w:numId w:val="4"/>
        </w:numPr>
        <w:tabs>
          <w:tab w:pos="2188" w:val="left" w:leader="none"/>
        </w:tabs>
        <w:spacing w:line="240" w:lineRule="auto" w:before="0" w:after="0"/>
        <w:ind w:left="2187" w:right="0" w:hanging="308"/>
        <w:jc w:val="left"/>
      </w:pPr>
      <w:r>
        <w:rPr/>
        <w:t>ОСНОВНАЯ</w:t>
      </w:r>
      <w:r>
        <w:rPr>
          <w:spacing w:val="-1"/>
        </w:rPr>
        <w:t> </w:t>
      </w:r>
      <w:r>
        <w:rPr/>
        <w:t>ЧАСТЬ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2"/>
          <w:numId w:val="4"/>
        </w:numPr>
        <w:tabs>
          <w:tab w:pos="2614" w:val="left" w:leader="none"/>
        </w:tabs>
        <w:spacing w:line="240" w:lineRule="auto" w:before="0" w:after="0"/>
        <w:ind w:left="2614" w:right="0" w:hanging="361"/>
        <w:jc w:val="both"/>
        <w:rPr>
          <w:b/>
          <w:sz w:val="24"/>
        </w:rPr>
      </w:pPr>
      <w:bookmarkStart w:name="1. Понятие права" w:id="5"/>
      <w:bookmarkEnd w:id="5"/>
      <w:r>
        <w:rPr/>
      </w:r>
      <w:bookmarkStart w:name="1. Понятие права" w:id="6"/>
      <w:bookmarkEnd w:id="6"/>
      <w:r>
        <w:rPr>
          <w:b/>
          <w:sz w:val="24"/>
        </w:rPr>
        <w:t>П</w:t>
      </w:r>
      <w:r>
        <w:rPr>
          <w:b/>
          <w:sz w:val="24"/>
        </w:rPr>
        <w:t>онятие права</w:t>
      </w:r>
    </w:p>
    <w:p>
      <w:pPr>
        <w:pStyle w:val="BodyText"/>
        <w:spacing w:line="355" w:lineRule="auto" w:before="146"/>
        <w:ind w:left="1171" w:right="133" w:firstLine="708"/>
        <w:jc w:val="both"/>
      </w:pPr>
      <w:r>
        <w:rPr/>
        <w:t>Люди постоянно взаимодействуют между собой посредством различных институтов, ими же созданных. Одним из них является право. Это специфическое явление появилось достаточно давно в процессе поиска людьми наилучшего способа контроля себе подобных. Сегодня благодаря праву осуществляется практически весь круговорот жизни населения планеты. Более того, это социальное явление множество раз видоизменялось, что привело к появлению большого числа видов права. Следует отметить, что указанное взаимодействие существует благодаря неотъемлемым атрибутам, которыми наделен каждый без исключения человек, гражданин или объединения физических лиц. Этими атрибутами являются права и</w:t>
      </w:r>
      <w:r>
        <w:rPr>
          <w:spacing w:val="1"/>
        </w:rPr>
        <w:t> </w:t>
      </w:r>
      <w:r>
        <w:rPr/>
        <w:t>обязанности.</w:t>
      </w:r>
    </w:p>
    <w:p>
      <w:pPr>
        <w:pStyle w:val="BodyText"/>
        <w:spacing w:line="355" w:lineRule="auto"/>
        <w:ind w:left="1171" w:right="133" w:firstLine="480"/>
        <w:jc w:val="both"/>
      </w:pPr>
      <w:r>
        <w:rPr>
          <w:b/>
        </w:rPr>
        <w:t>Права и обязанности человека </w:t>
      </w:r>
      <w:r>
        <w:rPr/>
        <w:t>– это элементы, дающие каждому возможность взаимодействовать в той или иной сфере жизнедеятельности. Однако все эти элементы нерушимо связаны с одним явлением – правом. Поэтому, прежде чем рассмотреть понятия права, обязанностей, нужно для начала разобраться в сути общего термина. Как уже</w:t>
      </w:r>
    </w:p>
    <w:p>
      <w:pPr>
        <w:spacing w:after="0" w:line="355" w:lineRule="auto"/>
        <w:jc w:val="both"/>
        <w:sectPr>
          <w:pgSz w:w="11900" w:h="16840"/>
          <w:pgMar w:top="1320" w:bottom="280" w:left="520" w:right="700"/>
        </w:sectPr>
      </w:pPr>
    </w:p>
    <w:p>
      <w:pPr>
        <w:pStyle w:val="BodyText"/>
        <w:spacing w:line="355" w:lineRule="auto" w:before="64"/>
        <w:ind w:left="1171" w:right="129"/>
        <w:jc w:val="both"/>
        <w:rPr>
          <w:b/>
        </w:rPr>
      </w:pPr>
      <w:r>
        <w:rPr/>
        <w:t>говорилось ранее, это явление существует для регуляции общественных отношений. </w:t>
      </w:r>
      <w:r>
        <w:rPr>
          <w:b/>
        </w:rPr>
        <w:t>Право </w:t>
      </w:r>
      <w:r>
        <w:rPr/>
        <w:t>– это система общепринятых, общеобязательных, гарантированных государственными органами власти норм, которые непосредственно регулируют отношения общества в той или иной сфере деятельности. Без этой системы государство было бы невозможно как таковое. Это совокупность общеобязательных правил </w:t>
      </w:r>
      <w:hyperlink r:id="rId5">
        <w:r>
          <w:rPr>
            <w:color w:val="00007F"/>
            <w:u w:val="single" w:color="00007F"/>
          </w:rPr>
          <w:t>поведения</w:t>
        </w:r>
      </w:hyperlink>
      <w:r>
        <w:rPr>
          <w:color w:val="00007F"/>
        </w:rPr>
        <w:t> </w:t>
      </w:r>
      <w:hyperlink r:id="rId5">
        <w:r>
          <w:rPr>
            <w:color w:val="00007F"/>
            <w:u w:val="single" w:color="00007F"/>
          </w:rPr>
          <w:t>в обществе</w:t>
        </w:r>
      </w:hyperlink>
      <w:hyperlink r:id="rId5">
        <w:r>
          <w:rPr>
            <w:color w:val="00007F"/>
            <w:u w:val="single" w:color="00007F"/>
          </w:rPr>
          <w:t>.</w:t>
        </w:r>
      </w:hyperlink>
      <w:r>
        <w:rPr>
          <w:color w:val="00007F"/>
        </w:rPr>
        <w:t> </w:t>
      </w:r>
      <w:r>
        <w:rPr/>
        <w:t>Система права состоит из источников права и норм права. Наиболее распространенной классификацией прав и свобод человека является их разделение в соответствии со сферами общественных отношений на гражданские, политические, экономические, социальные и культурные, которая отображена во второй главе Конституции РФ. Такие права, как право на неприкосновенность частной жизни, личную и семейную тайну, защиту своей чести и доброго имени, на тайну переписки, телефонных переговоров, почтовых, телеграфных и иных сообщений (статьи 19-25, 45-54, 60, 62), право собираться мирно без оружия, проводить собрания, митинги и демонстрации, шествия и пикетирование (статьи 28-33, 63),право свободно распоряжаться своими способностями к труду, выбирать род деятельности и профессию (статьи 34-37),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 (статьи 38-43), право на пользование родным языком, на свободный выбор</w:t>
      </w:r>
      <w:r>
        <w:rPr>
          <w:spacing w:val="5"/>
        </w:rPr>
        <w:t> </w:t>
      </w:r>
      <w:r>
        <w:rPr/>
        <w:t>языка</w:t>
      </w:r>
      <w:r>
        <w:rPr>
          <w:spacing w:val="10"/>
        </w:rPr>
        <w:t> </w:t>
      </w:r>
      <w:r>
        <w:rPr/>
        <w:t>общения,</w:t>
      </w:r>
      <w:r>
        <w:rPr>
          <w:spacing w:val="8"/>
        </w:rPr>
        <w:t> </w:t>
      </w:r>
      <w:r>
        <w:rPr/>
        <w:t>воспитания,</w:t>
      </w:r>
      <w:r>
        <w:rPr>
          <w:spacing w:val="10"/>
        </w:rPr>
        <w:t> </w:t>
      </w:r>
      <w:r>
        <w:rPr/>
        <w:t>обучения</w:t>
      </w:r>
      <w:r>
        <w:rPr>
          <w:spacing w:val="10"/>
        </w:rPr>
        <w:t> </w:t>
      </w:r>
      <w:r>
        <w:rPr/>
        <w:t>и</w:t>
      </w:r>
      <w:r>
        <w:rPr>
          <w:spacing w:val="6"/>
        </w:rPr>
        <w:t> </w:t>
      </w:r>
      <w:r>
        <w:rPr/>
        <w:t>творчества</w:t>
      </w:r>
      <w:r>
        <w:rPr>
          <w:spacing w:val="9"/>
        </w:rPr>
        <w:t> </w:t>
      </w:r>
      <w:r>
        <w:rPr/>
        <w:t>(статьи</w:t>
      </w:r>
      <w:r>
        <w:rPr>
          <w:spacing w:val="10"/>
        </w:rPr>
        <w:t> </w:t>
      </w:r>
      <w:r>
        <w:rPr/>
        <w:t>26,</w:t>
      </w:r>
      <w:r>
        <w:rPr>
          <w:spacing w:val="6"/>
        </w:rPr>
        <w:t> </w:t>
      </w:r>
      <w:r>
        <w:rPr/>
        <w:t>44).</w:t>
      </w:r>
      <w:r>
        <w:rPr>
          <w:spacing w:val="15"/>
        </w:rPr>
        <w:t> </w:t>
      </w:r>
      <w:r>
        <w:rPr>
          <w:b/>
        </w:rPr>
        <w:t>Права</w:t>
      </w:r>
      <w:r>
        <w:rPr>
          <w:b/>
          <w:spacing w:val="6"/>
        </w:rPr>
        <w:t> </w:t>
      </w:r>
      <w:r>
        <w:rPr>
          <w:b/>
        </w:rPr>
        <w:t>ребёнка</w:t>
      </w:r>
    </w:p>
    <w:p>
      <w:pPr>
        <w:pStyle w:val="BodyText"/>
        <w:spacing w:line="355" w:lineRule="auto"/>
        <w:ind w:left="1171" w:right="134"/>
        <w:jc w:val="both"/>
      </w:pPr>
      <w:r>
        <w:rPr/>
        <w:t>— это свод прав детей, зафиксированных в международных и российских документах по правам ребёнка. Согласно Конвенции о правах ребенка, ребенок — это лицо, не достигшее 18 лет. Государство взяло на себя обязательство защищать детей, поэтому они имеют такие же права, как и взрослые. Основным актом о правах ребенка на международном уровне является Конвенция о правах ребенка, которая принята в НьюЙорке, 20 ноября 1989 г. — это документ о правах ребенка из 54 статей. Впервые о правах детей заговорили в двадцатом веке. Одним из первых шагов Генеральной Ассамблеи ООН по защите прав детей было образование в 1946 году Детского фонда ООН. Первым актом ООН, касающимся прав детей, стала принятая Генеральной Ассамблеей в 1959 году Декларация прав ребёнка, в которой были сформулированы десять принципов, определяющих действия всех, кто отвечает за осуществление всей полноты прав детей, и которая имела целью обеспечить им «счастливое детство». Декларация провозгласила, что «человечество обязано давать ребенку лучшее, что оно имеет», гарантировать детям пользование всеми правами и свободами на их благо и благо общества. К 20-летию принятия Декларации прав ребёнка, ООН провозгласила 1979 год Международным годом ребёнка А в 1996</w:t>
      </w:r>
      <w:r>
        <w:rPr>
          <w:spacing w:val="56"/>
        </w:rPr>
        <w:t> </w:t>
      </w:r>
      <w:r>
        <w:rPr/>
        <w:t>году</w:t>
      </w:r>
    </w:p>
    <w:p>
      <w:pPr>
        <w:spacing w:after="0" w:line="355" w:lineRule="auto"/>
        <w:jc w:val="both"/>
        <w:sectPr>
          <w:pgSz w:w="11900" w:h="16840"/>
          <w:pgMar w:top="1080" w:bottom="280" w:left="520" w:right="700"/>
        </w:sectPr>
      </w:pPr>
    </w:p>
    <w:p>
      <w:pPr>
        <w:pStyle w:val="BodyText"/>
        <w:spacing w:line="355" w:lineRule="auto" w:before="64"/>
        <w:ind w:left="1171"/>
      </w:pPr>
      <w:r>
        <w:rPr/>
        <w:t>по инициативе Франции, день принятия Генеральной Ассамблеей ООН текста Конвенции, было решено ежегодно 20 ноября отмечать, как День прав ребёнка.</w:t>
      </w:r>
    </w:p>
    <w:p>
      <w:pPr>
        <w:pStyle w:val="BodyText"/>
        <w:spacing w:line="355" w:lineRule="auto" w:before="3"/>
        <w:ind w:left="1171" w:right="132" w:firstLine="480"/>
      </w:pPr>
      <w:r>
        <w:rPr/>
        <w:t>Основные законодательные акты, которые регулируют права детей в Российской Федерации, это:Конвенция ООН о правах ребенка;Конституция РФ;Семейный кодекс РФ;Трудовой кодекс РФ;Гражданский кодекс РФ;Федеральный закон от 24 июля 1998 года № 124-ФЗ «Об основных гарантиях прав ребенка в Российской Федерации»; Федеральный закон от 24.04.2008 № 48-ФЗ «Об опеке и попечительстве»;Федеральный закон от 21.12.1996 № 159-ФЗ «О дополнительных гарантиях по социальной поддержке детей-сирот и детей, оставшихся без попечения родителей»;Федеральный закон от 29.12.2012 № 273-ФЗ «Об образовании в РФ».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2"/>
          <w:numId w:val="4"/>
        </w:numPr>
        <w:tabs>
          <w:tab w:pos="2612" w:val="left" w:leader="none"/>
        </w:tabs>
        <w:spacing w:line="240" w:lineRule="auto" w:before="0" w:after="0"/>
        <w:ind w:left="2612" w:right="0" w:hanging="359"/>
        <w:jc w:val="left"/>
      </w:pPr>
      <w:bookmarkStart w:name="2. Обязанности человека и гражданина" w:id="7"/>
      <w:bookmarkEnd w:id="7"/>
      <w:r>
        <w:rPr>
          <w:b w:val="0"/>
        </w:rPr>
      </w:r>
      <w:bookmarkStart w:name="2. Обязанности человека и гражданина" w:id="8"/>
      <w:bookmarkEnd w:id="8"/>
      <w:r>
        <w:rPr/>
        <w:t>О</w:t>
      </w:r>
      <w:r>
        <w:rPr/>
        <w:t>бязанности человека и</w:t>
      </w:r>
      <w:r>
        <w:rPr>
          <w:spacing w:val="1"/>
        </w:rPr>
        <w:t> </w:t>
      </w:r>
      <w:r>
        <w:rPr/>
        <w:t>гражданина</w:t>
      </w:r>
    </w:p>
    <w:p>
      <w:pPr>
        <w:pStyle w:val="ListParagraph"/>
        <w:numPr>
          <w:ilvl w:val="0"/>
          <w:numId w:val="6"/>
        </w:numPr>
        <w:tabs>
          <w:tab w:pos="2265" w:val="left" w:leader="none"/>
          <w:tab w:pos="2266" w:val="left" w:leader="none"/>
        </w:tabs>
        <w:spacing w:line="348" w:lineRule="auto" w:before="148" w:after="0"/>
        <w:ind w:left="826" w:right="1070" w:firstLine="708"/>
        <w:jc w:val="left"/>
        <w:rPr>
          <w:sz w:val="24"/>
        </w:rPr>
      </w:pPr>
      <w:r>
        <w:rPr>
          <w:sz w:val="24"/>
        </w:rPr>
        <w:t>Безусловные для выполнения действия, по общественным</w:t>
      </w:r>
      <w:r>
        <w:rPr>
          <w:spacing w:val="-31"/>
          <w:sz w:val="24"/>
        </w:rPr>
        <w:t> </w:t>
      </w:r>
      <w:r>
        <w:rPr>
          <w:sz w:val="24"/>
        </w:rPr>
        <w:t>требованиям иливнутренним побуждениям.</w:t>
      </w:r>
    </w:p>
    <w:p>
      <w:pPr>
        <w:pStyle w:val="ListParagraph"/>
        <w:numPr>
          <w:ilvl w:val="0"/>
          <w:numId w:val="6"/>
        </w:numPr>
        <w:tabs>
          <w:tab w:pos="2265" w:val="left" w:leader="none"/>
          <w:tab w:pos="2266" w:val="left" w:leader="none"/>
          <w:tab w:pos="2617" w:val="left" w:leader="none"/>
          <w:tab w:pos="3154" w:val="left" w:leader="none"/>
          <w:tab w:pos="3661" w:val="left" w:leader="none"/>
          <w:tab w:pos="4628" w:val="left" w:leader="none"/>
          <w:tab w:pos="4668" w:val="left" w:leader="none"/>
          <w:tab w:pos="5577" w:val="left" w:leader="none"/>
          <w:tab w:pos="5770" w:val="left" w:leader="none"/>
          <w:tab w:pos="6936" w:val="left" w:leader="none"/>
          <w:tab w:pos="7225" w:val="left" w:leader="none"/>
          <w:tab w:pos="8420" w:val="left" w:leader="none"/>
          <w:tab w:pos="9337" w:val="left" w:leader="none"/>
          <w:tab w:pos="10071" w:val="left" w:leader="none"/>
        </w:tabs>
        <w:spacing w:line="355" w:lineRule="auto" w:before="7" w:after="0"/>
        <w:ind w:left="1171" w:right="129" w:firstLine="362"/>
        <w:jc w:val="left"/>
        <w:rPr>
          <w:sz w:val="24"/>
        </w:rPr>
      </w:pPr>
      <w:r>
        <w:rPr>
          <w:sz w:val="24"/>
        </w:rPr>
        <w:t>Служба, круг действий, связанных с исполнением какой-нибудь должности. Обязанности гражданина закреплены в статьях Гражданского Кодекса РФ и Конституции РФ.К конституционным обязанностям человека и гражданина относятся:Соблюдение Конституции РФ и законов РФ (статья 15, часть 2). Уважение прав и свобод других лиц (статья 17, часть 3). Забота о детях и нетрудоспособных родителях (статья 38, части 2, Получение основного общего образования (статья 43, часть 4).Забота о памятниках истории культуры (статья 44, часть 3).Уплата налогов и сборов (статья 57). Охрана природы и окружающей среды (статья 58).Защита Отечества (статья 59).Существуют моральные обязанности — это обязанности, связанные с выполнением моральных устоев,принятыхв том или ином обществе.Иногда такие обязанности отражаются в законодательстве и имеют силу закона. (Например, содержание детьми престарелых родителей). Конституция Российской Федерации корреспондирует, какими обязанностями и степенью ответственности наделены несовершеннолетние дети в России. Таковыми являются: получение основного общего образования (данная обязанность ложится на плечи не только самого несовершеннолетнего,но и его родителей или других законных представителей);</w:t>
        <w:tab/>
        <w:t>соблюдение</w:t>
        <w:tab/>
        <w:t>правил</w:t>
        <w:tab/>
        <w:t>поведения,</w:t>
        <w:tab/>
        <w:t>регламентированных</w:t>
        <w:tab/>
        <w:t>социальной группой,</w:t>
        <w:tab/>
        <w:tab/>
        <w:t>в</w:t>
        <w:tab/>
        <w:t>которой</w:t>
        <w:tab/>
        <w:t>состоит</w:t>
        <w:tab/>
        <w:tab/>
        <w:t>ребенок;</w:t>
        <w:tab/>
        <w:tab/>
        <w:t>выполнение</w:t>
        <w:tab/>
        <w:t>трудовых</w:t>
        <w:tab/>
        <w:t>обязанностей,</w:t>
        <w:tab/>
        <w:t>если осуществляется работа по трудовому договору; соблюдение устава образовательного учреждения; для ребенка мужского пола — постановка на воинский</w:t>
      </w:r>
      <w:r>
        <w:rPr>
          <w:spacing w:val="-2"/>
          <w:sz w:val="24"/>
        </w:rPr>
        <w:t> </w:t>
      </w:r>
      <w:r>
        <w:rPr>
          <w:sz w:val="24"/>
        </w:rPr>
        <w:t>учет.</w:t>
      </w:r>
    </w:p>
    <w:p>
      <w:pPr>
        <w:spacing w:after="0" w:line="355" w:lineRule="auto"/>
        <w:jc w:val="left"/>
        <w:rPr>
          <w:sz w:val="24"/>
        </w:rPr>
        <w:sectPr>
          <w:pgSz w:w="11900" w:h="16840"/>
          <w:pgMar w:top="1080" w:bottom="280" w:left="520" w:right="700"/>
        </w:sectPr>
      </w:pPr>
    </w:p>
    <w:p>
      <w:pPr>
        <w:pStyle w:val="Heading1"/>
        <w:numPr>
          <w:ilvl w:val="1"/>
          <w:numId w:val="4"/>
        </w:numPr>
        <w:tabs>
          <w:tab w:pos="1226" w:val="left" w:leader="none"/>
        </w:tabs>
        <w:spacing w:line="240" w:lineRule="auto" w:before="64" w:after="0"/>
        <w:ind w:left="1225" w:right="0" w:hanging="400"/>
        <w:jc w:val="left"/>
      </w:pPr>
      <w:bookmarkStart w:name="III. ПРАКТИЧЕСКАЯ ЧАСТЬ" w:id="9"/>
      <w:bookmarkEnd w:id="9"/>
      <w:r>
        <w:rPr>
          <w:b w:val="0"/>
        </w:rPr>
      </w:r>
      <w:bookmarkStart w:name="III. ПРАКТИЧЕСКАЯ ЧАСТЬ" w:id="10"/>
      <w:bookmarkEnd w:id="10"/>
      <w:r>
        <w:rPr/>
        <w:t>П</w:t>
      </w:r>
      <w:r>
        <w:rPr/>
        <w:t>РАКТИЧЕСКАЯ</w:t>
      </w:r>
      <w:r>
        <w:rPr>
          <w:spacing w:val="-1"/>
        </w:rPr>
        <w:t> </w:t>
      </w:r>
      <w:r>
        <w:rPr/>
        <w:t>ЧАСТЬ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355" w:lineRule="auto"/>
        <w:ind w:left="1181" w:right="131" w:firstLine="112"/>
        <w:jc w:val="both"/>
      </w:pPr>
      <w:r>
        <w:rPr/>
        <w:t>Была проведенна работа на тему: Права и обязанности несовершеннолетних в возрасте от 12 до 17 лет с целью выявления уровня знаний детей о своих правах и обязанностях .Было опрошено 25 человек.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355" w:lineRule="auto"/>
        <w:ind w:left="1181" w:right="136" w:hanging="10"/>
        <w:jc w:val="both"/>
      </w:pPr>
      <w:r>
        <w:rPr>
          <w:b/>
        </w:rPr>
        <w:t>Вывод: </w:t>
      </w:r>
      <w:r>
        <w:rPr/>
        <w:t>В целом, подростки хорошо знают о своих правах и обязанностях. Конечно, с каждым годом объём знаний увеличивается. Так, например, в 12-13 лет о своих правах и обязанностях знают 6 человек из 10, а в 16-17 – 14 человек из 15. Также выяснилось из каких источников, подростки узнают о них. В основном, Интернет, школа и друзья.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55" w:lineRule="auto" w:before="154"/>
        <w:ind w:left="1181" w:right="136" w:hanging="10"/>
        <w:jc w:val="both"/>
      </w:pPr>
      <w:r>
        <w:rPr>
          <w:b/>
        </w:rPr>
        <w:t>Вывод: </w:t>
      </w:r>
      <w:r>
        <w:rPr/>
        <w:t>Исходя из ответов ребят делаю вывод, что свои права они начинают отстаивать в более осознанном возрасте. Так, например, в 12-13 лет свои права отстаивают лишь 6 из 10 человек, а в 16-17 лет - целых 14из 15. Частые ответы ребят на вопрос: «В каких ситуациях вы отстаиваете свои права?» были — при нарушении прав потребителей и в процессуальных ситуациях, связанных с разводом</w:t>
      </w:r>
      <w:r>
        <w:rPr>
          <w:spacing w:val="1"/>
        </w:rPr>
        <w:t> </w:t>
      </w:r>
      <w:r>
        <w:rPr/>
        <w:t>родителей.</w:t>
      </w:r>
    </w:p>
    <w:p>
      <w:pPr>
        <w:pStyle w:val="BodyText"/>
        <w:spacing w:line="355" w:lineRule="auto"/>
        <w:ind w:left="1181" w:right="142" w:hanging="10"/>
        <w:jc w:val="both"/>
      </w:pPr>
      <w:r>
        <w:rPr>
          <w:b/>
        </w:rPr>
        <w:t>Вывод: </w:t>
      </w:r>
      <w:r>
        <w:rPr/>
        <w:t>Большинству подростков в возрасте от 12 до 17 лет интересно узнать о своих правах и обязанностях. Наибольший интерес проявили ребята от 12 до 13 лет. В 14-15 лет у подростков желание узнать о своих правах и обязанностях меньше – всего 14 из 20.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1"/>
          <w:numId w:val="4"/>
        </w:numPr>
        <w:tabs>
          <w:tab w:pos="1572" w:val="left" w:leader="none"/>
        </w:tabs>
        <w:spacing w:line="240" w:lineRule="auto" w:before="0" w:after="0"/>
        <w:ind w:left="1571" w:right="0" w:hanging="386"/>
        <w:jc w:val="left"/>
      </w:pPr>
      <w:bookmarkStart w:name="IV. «Права несовершеннолетних»" w:id="11"/>
      <w:bookmarkEnd w:id="11"/>
      <w:r>
        <w:rPr>
          <w:b w:val="0"/>
        </w:rPr>
      </w:r>
      <w:bookmarkStart w:name="IV. «Права несовершеннолетних»" w:id="12"/>
      <w:bookmarkEnd w:id="12"/>
      <w:r>
        <w:rPr/>
        <w:t>«</w:t>
      </w:r>
      <w:r>
        <w:rPr/>
        <w:t>Права</w:t>
      </w:r>
      <w:r>
        <w:rPr>
          <w:spacing w:val="-1"/>
        </w:rPr>
        <w:t> </w:t>
      </w:r>
      <w:r>
        <w:rPr/>
        <w:t>несовершеннолетних»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1"/>
        </w:rPr>
      </w:pPr>
    </w:p>
    <w:p>
      <w:pPr>
        <w:pStyle w:val="BodyText"/>
        <w:ind w:left="1171"/>
      </w:pPr>
      <w:r>
        <w:rPr/>
        <w:t>С рождения ребенок имеет права: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240" w:lineRule="auto" w:before="134" w:after="0"/>
        <w:ind w:left="826" w:right="0" w:hanging="720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имя;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240" w:lineRule="auto" w:before="134" w:after="0"/>
        <w:ind w:left="826" w:right="0" w:hanging="720"/>
        <w:jc w:val="left"/>
        <w:rPr>
          <w:sz w:val="24"/>
        </w:rPr>
      </w:pPr>
      <w:r>
        <w:rPr>
          <w:sz w:val="24"/>
        </w:rPr>
        <w:t>жить и воспитываться в семье, насколько это возможно;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240" w:lineRule="auto" w:before="134" w:after="0"/>
        <w:ind w:left="826" w:right="0" w:hanging="720"/>
        <w:jc w:val="left"/>
        <w:rPr>
          <w:sz w:val="24"/>
        </w:rPr>
      </w:pPr>
      <w:r>
        <w:rPr>
          <w:sz w:val="24"/>
        </w:rPr>
        <w:t>знать родителей и жить вместе с ними (если это не противоречит интересам</w:t>
      </w:r>
      <w:r>
        <w:rPr>
          <w:spacing w:val="-8"/>
          <w:sz w:val="24"/>
        </w:rPr>
        <w:t> </w:t>
      </w:r>
      <w:r>
        <w:rPr>
          <w:sz w:val="24"/>
        </w:rPr>
        <w:t>ребенка);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1080" w:bottom="280" w:left="520" w:right="700"/>
        </w:sectPr>
      </w:pP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240" w:lineRule="auto" w:before="64" w:after="0"/>
        <w:ind w:left="826" w:right="0" w:hanging="720"/>
        <w:jc w:val="left"/>
        <w:rPr>
          <w:sz w:val="24"/>
        </w:rPr>
      </w:pPr>
      <w:r>
        <w:rPr>
          <w:sz w:val="24"/>
        </w:rPr>
        <w:t>на заботу и воспитание родителями (или лицами, их</w:t>
      </w:r>
      <w:r>
        <w:rPr>
          <w:spacing w:val="-1"/>
          <w:sz w:val="24"/>
        </w:rPr>
        <w:t> </w:t>
      </w:r>
      <w:r>
        <w:rPr>
          <w:sz w:val="24"/>
        </w:rPr>
        <w:t>заменяющими);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240" w:lineRule="auto" w:before="134" w:after="0"/>
        <w:ind w:left="826" w:right="0" w:hanging="720"/>
        <w:jc w:val="left"/>
        <w:rPr>
          <w:sz w:val="24"/>
        </w:rPr>
      </w:pPr>
      <w:r>
        <w:rPr>
          <w:sz w:val="24"/>
        </w:rPr>
        <w:t>на всестороннее развитие и уважение человеческого</w:t>
      </w:r>
      <w:r>
        <w:rPr>
          <w:spacing w:val="4"/>
          <w:sz w:val="24"/>
        </w:rPr>
        <w:t> </w:t>
      </w:r>
      <w:r>
        <w:rPr>
          <w:sz w:val="24"/>
        </w:rPr>
        <w:t>достоинства;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240" w:lineRule="auto" w:before="134" w:after="0"/>
        <w:ind w:left="826" w:right="0" w:hanging="720"/>
        <w:jc w:val="left"/>
        <w:rPr>
          <w:sz w:val="24"/>
        </w:rPr>
      </w:pPr>
      <w:r>
        <w:rPr>
          <w:sz w:val="24"/>
        </w:rPr>
        <w:t>выражать свое мнение при решении в семье любого вопроса, затрагивающего его</w:t>
      </w:r>
      <w:r>
        <w:rPr>
          <w:spacing w:val="-19"/>
          <w:sz w:val="24"/>
        </w:rPr>
        <w:t> </w:t>
      </w:r>
      <w:r>
        <w:rPr>
          <w:sz w:val="24"/>
        </w:rPr>
        <w:t>интересы;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355" w:lineRule="auto" w:before="132" w:after="0"/>
        <w:ind w:left="826" w:right="1060" w:hanging="720"/>
        <w:jc w:val="left"/>
        <w:rPr>
          <w:sz w:val="24"/>
        </w:rPr>
      </w:pPr>
      <w:r>
        <w:rPr>
          <w:sz w:val="24"/>
        </w:rPr>
        <w:t>на защиту своих прав и законных интересов родителями (лицами, их</w:t>
      </w:r>
      <w:r>
        <w:rPr>
          <w:spacing w:val="-31"/>
          <w:sz w:val="24"/>
        </w:rPr>
        <w:t> </w:t>
      </w:r>
      <w:r>
        <w:rPr>
          <w:sz w:val="24"/>
        </w:rPr>
        <w:t>замещающими), органами опеки и попечительства, прокурором и</w:t>
      </w:r>
      <w:r>
        <w:rPr>
          <w:spacing w:val="2"/>
          <w:sz w:val="24"/>
        </w:rPr>
        <w:t> </w:t>
      </w:r>
      <w:r>
        <w:rPr>
          <w:sz w:val="24"/>
        </w:rPr>
        <w:t>судом;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240" w:lineRule="auto" w:before="1" w:after="0"/>
        <w:ind w:left="826" w:right="0" w:hanging="720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гражданство;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355" w:lineRule="auto" w:before="134" w:after="0"/>
        <w:ind w:left="826" w:right="962" w:hanging="720"/>
        <w:jc w:val="left"/>
        <w:rPr>
          <w:sz w:val="24"/>
        </w:rPr>
      </w:pPr>
      <w:r>
        <w:rPr>
          <w:sz w:val="24"/>
        </w:rPr>
        <w:t>иметь на праве собственности имущество (полученное в дар или в наследство, а</w:t>
      </w:r>
      <w:r>
        <w:rPr>
          <w:spacing w:val="-32"/>
          <w:sz w:val="24"/>
        </w:rPr>
        <w:t> </w:t>
      </w:r>
      <w:r>
        <w:rPr>
          <w:sz w:val="24"/>
        </w:rPr>
        <w:t>также приобретенное на средства</w:t>
      </w:r>
      <w:r>
        <w:rPr>
          <w:spacing w:val="2"/>
          <w:sz w:val="24"/>
        </w:rPr>
        <w:t> </w:t>
      </w:r>
      <w:r>
        <w:rPr>
          <w:sz w:val="24"/>
        </w:rPr>
        <w:t>ребенка);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355" w:lineRule="auto" w:before="0" w:after="0"/>
        <w:ind w:left="826" w:right="902" w:hanging="720"/>
        <w:jc w:val="left"/>
        <w:rPr>
          <w:sz w:val="24"/>
        </w:rPr>
      </w:pPr>
      <w:r>
        <w:rPr>
          <w:sz w:val="24"/>
        </w:rPr>
        <w:t>на самостоятельное обращение в орган опеки и попечительства за защитой своих</w:t>
      </w:r>
      <w:r>
        <w:rPr>
          <w:spacing w:val="-27"/>
          <w:sz w:val="24"/>
        </w:rPr>
        <w:t> </w:t>
      </w:r>
      <w:r>
        <w:rPr>
          <w:sz w:val="24"/>
        </w:rPr>
        <w:t>прав; обязанности: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355" w:lineRule="auto" w:before="0" w:after="0"/>
        <w:ind w:left="826" w:right="1301" w:hanging="720"/>
        <w:jc w:val="left"/>
        <w:rPr>
          <w:sz w:val="24"/>
        </w:rPr>
      </w:pPr>
      <w:r>
        <w:rPr>
          <w:sz w:val="24"/>
        </w:rPr>
        <w:t>слушаться родителей и лиц, их заменяющих, принимать их заботу и воспитание,</w:t>
      </w:r>
      <w:r>
        <w:rPr>
          <w:spacing w:val="-31"/>
          <w:sz w:val="24"/>
        </w:rPr>
        <w:t> </w:t>
      </w:r>
      <w:r>
        <w:rPr>
          <w:sz w:val="24"/>
        </w:rPr>
        <w:t>за исключением случаев пренебрежительного, жестокого, грубого,</w:t>
      </w:r>
      <w:r>
        <w:rPr>
          <w:spacing w:val="-8"/>
          <w:sz w:val="24"/>
        </w:rPr>
        <w:t> </w:t>
      </w:r>
      <w:r>
        <w:rPr>
          <w:sz w:val="24"/>
        </w:rPr>
        <w:t>унижающего.</w:t>
      </w:r>
    </w:p>
    <w:p>
      <w:pPr>
        <w:pStyle w:val="BodyText"/>
        <w:spacing w:line="275" w:lineRule="exact"/>
        <w:ind w:left="1171"/>
        <w:rPr>
          <w:rFonts w:ascii="Segoe UI Symbol" w:hAnsi="Segoe UI Symbol"/>
          <w:sz w:val="20"/>
        </w:rPr>
      </w:pPr>
      <w:r>
        <w:rPr/>
        <w:t>человеческое достоинство обращения, оскорбления или эксплуатации; </w:t>
      </w:r>
      <w:r>
        <w:rPr>
          <w:rFonts w:ascii="Segoe UI Symbol" w:hAnsi="Segoe UI Symbol"/>
          <w:sz w:val="20"/>
        </w:rPr>
        <w:t></w:t>
      </w:r>
    </w:p>
    <w:p>
      <w:pPr>
        <w:pStyle w:val="BodyText"/>
        <w:spacing w:line="355" w:lineRule="auto" w:before="130"/>
        <w:ind w:left="1181" w:right="552" w:firstLine="364"/>
      </w:pPr>
      <w:r>
        <w:rPr/>
        <w:t>соблюдать правила поведения, установленные в воспитательных и образовательных учреждениях, дома и в общественных местах.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1171"/>
      </w:pPr>
      <w:r>
        <w:rPr/>
        <w:t>С 6 лет добавляются права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240" w:lineRule="auto" w:before="134" w:after="0"/>
        <w:ind w:left="826" w:right="0" w:hanging="720"/>
        <w:jc w:val="left"/>
        <w:rPr>
          <w:sz w:val="24"/>
        </w:rPr>
      </w:pPr>
      <w:r>
        <w:rPr>
          <w:sz w:val="24"/>
        </w:rPr>
        <w:t>совершать мелкие бытовые</w:t>
      </w:r>
      <w:r>
        <w:rPr>
          <w:spacing w:val="1"/>
          <w:sz w:val="24"/>
        </w:rPr>
        <w:t> </w:t>
      </w:r>
      <w:r>
        <w:rPr>
          <w:sz w:val="24"/>
        </w:rPr>
        <w:t>сделки;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  <w:tab w:pos="8025" w:val="left" w:leader="none"/>
        </w:tabs>
        <w:spacing w:line="355" w:lineRule="auto" w:before="134" w:after="0"/>
        <w:ind w:left="826" w:right="347" w:hanging="720"/>
        <w:jc w:val="left"/>
        <w:rPr>
          <w:sz w:val="24"/>
        </w:rPr>
      </w:pPr>
      <w:r>
        <w:rPr>
          <w:sz w:val="24"/>
        </w:rPr>
        <w:t>совершать сделки, направленные на безвозмездное получение выгоды, не требующие нотариального удостоверения или государственной</w:t>
      </w:r>
      <w:r>
        <w:rPr>
          <w:spacing w:val="-12"/>
          <w:sz w:val="24"/>
        </w:rPr>
        <w:t> </w:t>
      </w:r>
      <w:r>
        <w:rPr>
          <w:sz w:val="24"/>
        </w:rPr>
        <w:t>регистрации;</w:t>
      </w:r>
      <w:r>
        <w:rPr>
          <w:spacing w:val="1"/>
          <w:sz w:val="24"/>
        </w:rPr>
        <w:t> </w:t>
      </w:r>
      <w:r>
        <w:rPr>
          <w:rFonts w:ascii="Segoe UI Symbol" w:hAnsi="Segoe UI Symbol"/>
          <w:sz w:val="20"/>
        </w:rPr>
        <w:t></w:t>
        <w:tab/>
      </w:r>
      <w:r>
        <w:rPr>
          <w:sz w:val="24"/>
        </w:rPr>
        <w:t>совершать сделки по распоряжению средствами, предоставленными родителями или другими людьми, с</w:t>
      </w:r>
      <w:r>
        <w:rPr>
          <w:spacing w:val="-37"/>
          <w:sz w:val="24"/>
        </w:rPr>
        <w:t> </w:t>
      </w:r>
      <w:r>
        <w:rPr>
          <w:sz w:val="24"/>
        </w:rPr>
        <w:t>согласия родителей для определенной цели или для свободного распоряжения;</w:t>
      </w:r>
      <w:r>
        <w:rPr>
          <w:spacing w:val="-9"/>
          <w:sz w:val="24"/>
        </w:rPr>
        <w:t> </w:t>
      </w:r>
      <w:r>
        <w:rPr>
          <w:sz w:val="24"/>
        </w:rPr>
        <w:t>обязанности: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274" w:lineRule="exact" w:before="0" w:after="0"/>
        <w:ind w:left="826" w:right="0" w:hanging="720"/>
        <w:jc w:val="left"/>
        <w:rPr>
          <w:sz w:val="24"/>
        </w:rPr>
      </w:pPr>
      <w:r>
        <w:rPr>
          <w:sz w:val="24"/>
        </w:rPr>
        <w:t>получить основное общее образование (9</w:t>
      </w:r>
      <w:r>
        <w:rPr>
          <w:spacing w:val="5"/>
          <w:sz w:val="24"/>
        </w:rPr>
        <w:t> </w:t>
      </w:r>
      <w:r>
        <w:rPr>
          <w:sz w:val="24"/>
        </w:rPr>
        <w:t>классов);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355" w:lineRule="auto" w:before="134" w:after="0"/>
        <w:ind w:left="826" w:right="887" w:hanging="720"/>
        <w:jc w:val="left"/>
        <w:rPr>
          <w:sz w:val="24"/>
        </w:rPr>
      </w:pPr>
      <w:r>
        <w:rPr>
          <w:sz w:val="24"/>
        </w:rPr>
        <w:t>соблюдать правила внутреннего распорядка учебного заведения, учебной</w:t>
      </w:r>
      <w:r>
        <w:rPr>
          <w:spacing w:val="-37"/>
          <w:sz w:val="24"/>
        </w:rPr>
        <w:t> </w:t>
      </w:r>
      <w:r>
        <w:rPr>
          <w:sz w:val="24"/>
        </w:rPr>
        <w:t>дисциплины; ответственность: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275" w:lineRule="exact" w:before="0" w:after="0"/>
        <w:ind w:left="826" w:right="0" w:hanging="720"/>
        <w:jc w:val="left"/>
        <w:rPr>
          <w:sz w:val="24"/>
        </w:rPr>
      </w:pPr>
      <w:r>
        <w:rPr>
          <w:sz w:val="24"/>
        </w:rPr>
        <w:t>перед преподавателями, администрацией учебного</w:t>
      </w:r>
      <w:r>
        <w:rPr>
          <w:spacing w:val="5"/>
          <w:sz w:val="24"/>
        </w:rPr>
        <w:t> </w:t>
      </w:r>
      <w:r>
        <w:rPr>
          <w:sz w:val="24"/>
        </w:rPr>
        <w:t>заведения;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355" w:lineRule="auto" w:before="134" w:after="0"/>
        <w:ind w:left="826" w:right="546" w:hanging="720"/>
        <w:jc w:val="left"/>
        <w:rPr>
          <w:sz w:val="24"/>
        </w:rPr>
      </w:pPr>
      <w:r>
        <w:rPr>
          <w:sz w:val="24"/>
        </w:rPr>
        <w:t>за совершение общественно опасных действий, бродяжничества, уклонение от учебы, пьянства, вплоть до направления комиссией по делам несовершеннолетних в</w:t>
      </w:r>
      <w:r>
        <w:rPr>
          <w:spacing w:val="-35"/>
          <w:sz w:val="24"/>
        </w:rPr>
        <w:t> </w:t>
      </w:r>
      <w:r>
        <w:rPr>
          <w:sz w:val="24"/>
        </w:rPr>
        <w:t>специальные учебно-воспитательные учреждения.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1171"/>
      </w:pPr>
      <w:r>
        <w:rPr/>
        <w:t>С 8 лет добавляются</w:t>
      </w:r>
      <w:r>
        <w:rPr>
          <w:spacing w:val="-11"/>
        </w:rPr>
        <w:t> </w:t>
      </w:r>
      <w:r>
        <w:rPr/>
        <w:t>права:</w:t>
      </w:r>
    </w:p>
    <w:p>
      <w:pPr>
        <w:pStyle w:val="ListParagraph"/>
        <w:numPr>
          <w:ilvl w:val="1"/>
          <w:numId w:val="7"/>
        </w:numPr>
        <w:tabs>
          <w:tab w:pos="1316" w:val="left" w:leader="none"/>
        </w:tabs>
        <w:spacing w:line="355" w:lineRule="auto" w:before="134" w:after="0"/>
        <w:ind w:left="1181" w:right="4191" w:hanging="10"/>
        <w:jc w:val="left"/>
        <w:rPr>
          <w:sz w:val="24"/>
        </w:rPr>
      </w:pPr>
      <w:r>
        <w:rPr>
          <w:sz w:val="24"/>
        </w:rPr>
        <w:t>на участие в детском общественном</w:t>
      </w:r>
      <w:r>
        <w:rPr>
          <w:spacing w:val="-16"/>
          <w:sz w:val="24"/>
        </w:rPr>
        <w:t> </w:t>
      </w:r>
      <w:r>
        <w:rPr>
          <w:sz w:val="24"/>
        </w:rPr>
        <w:t>объединении; обязанности: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275" w:lineRule="exact" w:before="0" w:after="0"/>
        <w:ind w:left="826" w:right="0" w:hanging="720"/>
        <w:jc w:val="left"/>
        <w:rPr>
          <w:sz w:val="24"/>
        </w:rPr>
      </w:pPr>
      <w:r>
        <w:rPr>
          <w:sz w:val="24"/>
        </w:rPr>
        <w:t>соблюдать устав школы, правила детского общественного объединения;</w:t>
      </w:r>
      <w:r>
        <w:rPr>
          <w:spacing w:val="-7"/>
          <w:sz w:val="24"/>
        </w:rPr>
        <w:t> </w:t>
      </w:r>
      <w:r>
        <w:rPr>
          <w:sz w:val="24"/>
        </w:rPr>
        <w:t>ответственность: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240" w:lineRule="auto" w:before="132" w:after="0"/>
        <w:ind w:left="826" w:right="0" w:hanging="720"/>
        <w:jc w:val="left"/>
        <w:rPr>
          <w:sz w:val="24"/>
        </w:rPr>
      </w:pPr>
      <w:r>
        <w:rPr>
          <w:sz w:val="24"/>
        </w:rPr>
        <w:t>перед детским общественным объединением и его участниками. с 10 лет добавляются</w:t>
      </w:r>
      <w:r>
        <w:rPr>
          <w:spacing w:val="-23"/>
          <w:sz w:val="24"/>
        </w:rPr>
        <w:t> </w:t>
      </w:r>
      <w:r>
        <w:rPr>
          <w:sz w:val="24"/>
        </w:rPr>
        <w:t>права: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1080" w:bottom="280" w:left="520" w:right="700"/>
        </w:sectPr>
      </w:pP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240" w:lineRule="auto" w:before="64" w:after="0"/>
        <w:ind w:left="826" w:right="0" w:hanging="720"/>
        <w:jc w:val="left"/>
        <w:rPr>
          <w:sz w:val="24"/>
        </w:rPr>
      </w:pPr>
      <w:r>
        <w:rPr>
          <w:sz w:val="24"/>
        </w:rPr>
        <w:t>на учет своего мнения при решении в семье любого вопроса;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240" w:lineRule="auto" w:before="134" w:after="0"/>
        <w:ind w:left="826" w:right="0" w:hanging="720"/>
        <w:jc w:val="left"/>
        <w:rPr>
          <w:sz w:val="24"/>
        </w:rPr>
      </w:pPr>
      <w:r>
        <w:rPr>
          <w:sz w:val="24"/>
        </w:rPr>
        <w:t>быть заслушанным в ходе любого судебного или административного</w:t>
      </w:r>
      <w:r>
        <w:rPr>
          <w:spacing w:val="-9"/>
          <w:sz w:val="24"/>
        </w:rPr>
        <w:t> </w:t>
      </w:r>
      <w:r>
        <w:rPr>
          <w:sz w:val="24"/>
        </w:rPr>
        <w:t>разбирательства;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355" w:lineRule="auto" w:before="132" w:after="0"/>
        <w:ind w:left="826" w:right="638" w:hanging="720"/>
        <w:jc w:val="left"/>
        <w:rPr>
          <w:sz w:val="24"/>
        </w:rPr>
      </w:pPr>
      <w:r>
        <w:rPr>
          <w:sz w:val="24"/>
        </w:rPr>
        <w:t>давать согласие на изменение своего имени и фамилии, на восстановление родителя в родительских правах, на усыновление или передачу в приемную семью;</w:t>
      </w:r>
      <w:r>
        <w:rPr>
          <w:spacing w:val="-36"/>
          <w:sz w:val="24"/>
        </w:rPr>
        <w:t> </w:t>
      </w:r>
      <w:r>
        <w:rPr>
          <w:sz w:val="24"/>
        </w:rPr>
        <w:t>ответственность: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355" w:lineRule="auto" w:before="0" w:after="0"/>
        <w:ind w:left="826" w:right="523" w:hanging="720"/>
        <w:jc w:val="left"/>
        <w:rPr>
          <w:sz w:val="24"/>
        </w:rPr>
      </w:pPr>
      <w:r>
        <w:rPr>
          <w:sz w:val="24"/>
        </w:rPr>
        <w:t>с 11 лет несовершеннолетний может быть помещен в специальное воспитательное учреждение для детей и подростков (спецшкола, специнтернат и т.д.) в случае</w:t>
      </w:r>
      <w:r>
        <w:rPr>
          <w:spacing w:val="-35"/>
          <w:sz w:val="24"/>
        </w:rPr>
        <w:t> </w:t>
      </w:r>
      <w:r>
        <w:rPr>
          <w:sz w:val="24"/>
        </w:rPr>
        <w:t>совершения общественно опасных действий или злостного и систематического нарушения правил общественного</w:t>
      </w:r>
      <w:r>
        <w:rPr>
          <w:spacing w:val="2"/>
          <w:sz w:val="24"/>
        </w:rPr>
        <w:t> </w:t>
      </w:r>
      <w:r>
        <w:rPr>
          <w:sz w:val="24"/>
        </w:rPr>
        <w:t>поведения.</w:t>
      </w:r>
    </w:p>
    <w:p>
      <w:pPr>
        <w:pStyle w:val="BodyText"/>
        <w:spacing w:before="6"/>
        <w:rPr>
          <w:sz w:val="35"/>
        </w:rPr>
      </w:pPr>
    </w:p>
    <w:p>
      <w:pPr>
        <w:pStyle w:val="BodyText"/>
        <w:spacing w:before="1"/>
        <w:ind w:left="1171"/>
      </w:pPr>
      <w:r>
        <w:rPr/>
        <w:t>С 14 лет добавляются права: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240" w:lineRule="auto" w:before="134" w:after="0"/>
        <w:ind w:left="826" w:right="0" w:hanging="720"/>
        <w:jc w:val="left"/>
        <w:rPr>
          <w:sz w:val="24"/>
        </w:rPr>
      </w:pPr>
      <w:r>
        <w:rPr>
          <w:sz w:val="24"/>
        </w:rPr>
        <w:t>получить паспорт гражданина Российской</w:t>
      </w:r>
      <w:r>
        <w:rPr>
          <w:spacing w:val="6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240" w:lineRule="auto" w:before="134" w:after="0"/>
        <w:ind w:left="826" w:right="0" w:hanging="720"/>
        <w:jc w:val="left"/>
        <w:rPr>
          <w:sz w:val="24"/>
        </w:rPr>
      </w:pPr>
      <w:r>
        <w:rPr>
          <w:sz w:val="24"/>
        </w:rPr>
        <w:t>самостоятельно обращаться в суд для защиты своих</w:t>
      </w:r>
      <w:r>
        <w:rPr>
          <w:spacing w:val="5"/>
          <w:sz w:val="24"/>
        </w:rPr>
        <w:t> </w:t>
      </w:r>
      <w:r>
        <w:rPr>
          <w:sz w:val="24"/>
        </w:rPr>
        <w:t>прав;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240" w:lineRule="auto" w:before="134" w:after="0"/>
        <w:ind w:left="826" w:right="0" w:hanging="720"/>
        <w:jc w:val="left"/>
        <w:rPr>
          <w:sz w:val="24"/>
        </w:rPr>
      </w:pPr>
      <w:r>
        <w:rPr>
          <w:sz w:val="24"/>
        </w:rPr>
        <w:t>требовать отмены</w:t>
      </w:r>
      <w:r>
        <w:rPr>
          <w:spacing w:val="1"/>
          <w:sz w:val="24"/>
        </w:rPr>
        <w:t> </w:t>
      </w:r>
      <w:r>
        <w:rPr>
          <w:sz w:val="24"/>
        </w:rPr>
        <w:t>усыновления;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240" w:lineRule="auto" w:before="134" w:after="0"/>
        <w:ind w:left="826" w:right="0" w:hanging="720"/>
        <w:jc w:val="left"/>
        <w:rPr>
          <w:sz w:val="24"/>
        </w:rPr>
      </w:pPr>
      <w:r>
        <w:rPr>
          <w:sz w:val="24"/>
        </w:rPr>
        <w:t>давать согласие на изменение своего</w:t>
      </w:r>
      <w:r>
        <w:rPr>
          <w:spacing w:val="2"/>
          <w:sz w:val="24"/>
        </w:rPr>
        <w:t> </w:t>
      </w:r>
      <w:r>
        <w:rPr>
          <w:sz w:val="24"/>
        </w:rPr>
        <w:t>гражданства;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240" w:lineRule="auto" w:before="134" w:after="0"/>
        <w:ind w:left="826" w:right="0" w:hanging="720"/>
        <w:jc w:val="left"/>
        <w:rPr>
          <w:sz w:val="24"/>
        </w:rPr>
      </w:pPr>
      <w:r>
        <w:rPr>
          <w:sz w:val="24"/>
        </w:rPr>
        <w:t>требовать установления отцовства в отношении своего ребенка в судебном</w:t>
      </w:r>
      <w:r>
        <w:rPr>
          <w:spacing w:val="-3"/>
          <w:sz w:val="24"/>
        </w:rPr>
        <w:t> </w:t>
      </w:r>
      <w:r>
        <w:rPr>
          <w:sz w:val="24"/>
        </w:rPr>
        <w:t>порядке;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355" w:lineRule="auto" w:before="132" w:after="0"/>
        <w:ind w:left="826" w:right="734" w:hanging="720"/>
        <w:jc w:val="left"/>
        <w:rPr>
          <w:sz w:val="24"/>
        </w:rPr>
      </w:pPr>
      <w:r>
        <w:rPr>
          <w:sz w:val="24"/>
        </w:rPr>
        <w:t>работать в свободное от учебы время (например, во время каникул) с согласия одного</w:t>
      </w:r>
      <w:r>
        <w:rPr>
          <w:spacing w:val="-33"/>
          <w:sz w:val="24"/>
        </w:rPr>
        <w:t> </w:t>
      </w:r>
      <w:r>
        <w:rPr>
          <w:sz w:val="24"/>
        </w:rPr>
        <w:t>из родителей, не более 4 часов в день с определенными трудовым законодательством РФ льготами;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275" w:lineRule="exact" w:before="0" w:after="0"/>
        <w:ind w:left="826" w:right="0" w:hanging="720"/>
        <w:jc w:val="left"/>
        <w:rPr>
          <w:sz w:val="24"/>
        </w:rPr>
      </w:pPr>
      <w:r>
        <w:rPr>
          <w:sz w:val="24"/>
        </w:rPr>
        <w:t>заключать любые сделки с согласия родителей, лиц, их</w:t>
      </w:r>
      <w:r>
        <w:rPr>
          <w:spacing w:val="2"/>
          <w:sz w:val="24"/>
        </w:rPr>
        <w:t> </w:t>
      </w:r>
      <w:r>
        <w:rPr>
          <w:sz w:val="24"/>
        </w:rPr>
        <w:t>заменяющих;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240" w:lineRule="auto" w:before="134" w:after="0"/>
        <w:ind w:left="826" w:right="0" w:hanging="720"/>
        <w:jc w:val="left"/>
        <w:rPr>
          <w:rFonts w:ascii="Segoe UI Symbol" w:hAnsi="Segoe UI Symbol"/>
          <w:sz w:val="20"/>
        </w:rPr>
      </w:pPr>
      <w:r>
        <w:rPr>
          <w:sz w:val="24"/>
        </w:rPr>
        <w:t>самостоятельно распоряжаться своим заработком, стипендией, иными доходами; </w:t>
      </w:r>
      <w:r>
        <w:rPr>
          <w:rFonts w:ascii="Segoe UI Symbol" w:hAnsi="Segoe UI Symbol"/>
          <w:sz w:val="20"/>
        </w:rPr>
        <w:t></w:t>
      </w:r>
    </w:p>
    <w:p>
      <w:pPr>
        <w:pStyle w:val="BodyText"/>
        <w:spacing w:line="355" w:lineRule="auto" w:before="132"/>
        <w:ind w:left="826" w:firstLine="720"/>
      </w:pPr>
      <w:r>
        <w:rPr/>
        <w:t>самостоятельно осуществлять права автора произведения науки, литературы или искусства, изобретения или другого результата своей интеллектуальной деятельности;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275" w:lineRule="exact" w:before="0" w:after="0"/>
        <w:ind w:left="826" w:right="0" w:hanging="720"/>
        <w:jc w:val="left"/>
        <w:rPr>
          <w:sz w:val="24"/>
        </w:rPr>
      </w:pPr>
      <w:r>
        <w:rPr>
          <w:sz w:val="24"/>
        </w:rPr>
        <w:t>вносить вклады в банки и распоряжаться</w:t>
      </w:r>
      <w:r>
        <w:rPr>
          <w:spacing w:val="-1"/>
          <w:sz w:val="24"/>
        </w:rPr>
        <w:t> </w:t>
      </w:r>
      <w:r>
        <w:rPr>
          <w:sz w:val="24"/>
        </w:rPr>
        <w:t>ими;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240" w:lineRule="auto" w:before="134" w:after="0"/>
        <w:ind w:left="826" w:right="0" w:hanging="720"/>
        <w:jc w:val="left"/>
        <w:rPr>
          <w:sz w:val="24"/>
        </w:rPr>
      </w:pPr>
      <w:r>
        <w:rPr>
          <w:sz w:val="24"/>
        </w:rPr>
        <w:t>управлять велосипедом при движении по дорогам, учиться вождению</w:t>
      </w:r>
      <w:r>
        <w:rPr>
          <w:spacing w:val="-6"/>
          <w:sz w:val="24"/>
        </w:rPr>
        <w:t> </w:t>
      </w:r>
      <w:r>
        <w:rPr>
          <w:sz w:val="24"/>
        </w:rPr>
        <w:t>мотоцикла;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240" w:lineRule="auto" w:before="134" w:after="0"/>
        <w:ind w:left="826" w:right="0" w:hanging="720"/>
        <w:jc w:val="left"/>
        <w:rPr>
          <w:sz w:val="24"/>
        </w:rPr>
      </w:pPr>
      <w:r>
        <w:rPr>
          <w:sz w:val="24"/>
        </w:rPr>
        <w:t>участвовать в молодежном общественном объединении;</w:t>
      </w:r>
      <w:r>
        <w:rPr>
          <w:spacing w:val="3"/>
          <w:sz w:val="24"/>
        </w:rPr>
        <w:t> </w:t>
      </w:r>
      <w:r>
        <w:rPr>
          <w:sz w:val="24"/>
        </w:rPr>
        <w:t>обязанности: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355" w:lineRule="auto" w:before="132" w:after="0"/>
        <w:ind w:left="826" w:right="271" w:hanging="720"/>
        <w:jc w:val="left"/>
        <w:rPr>
          <w:sz w:val="24"/>
        </w:rPr>
      </w:pPr>
      <w:r>
        <w:rPr>
          <w:sz w:val="24"/>
        </w:rPr>
        <w:t>выполнять трудовые поручения в соответствии с условиями контракта, правилами</w:t>
      </w:r>
      <w:r>
        <w:rPr>
          <w:spacing w:val="-37"/>
          <w:sz w:val="24"/>
        </w:rPr>
        <w:t> </w:t>
      </w:r>
      <w:r>
        <w:rPr>
          <w:sz w:val="24"/>
        </w:rPr>
        <w:t>трудового распорядка и трудовым</w:t>
      </w:r>
      <w:r>
        <w:rPr>
          <w:spacing w:val="2"/>
          <w:sz w:val="24"/>
        </w:rPr>
        <w:t> </w:t>
      </w:r>
      <w:r>
        <w:rPr>
          <w:sz w:val="24"/>
        </w:rPr>
        <w:t>законодательством;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275" w:lineRule="exact" w:before="0" w:after="0"/>
        <w:ind w:left="826" w:right="0" w:hanging="720"/>
        <w:jc w:val="left"/>
        <w:rPr>
          <w:sz w:val="24"/>
        </w:rPr>
      </w:pPr>
      <w:r>
        <w:rPr>
          <w:sz w:val="24"/>
        </w:rPr>
        <w:t>соблюдать устав школы, правила молодежного общественного объединения;</w:t>
      </w:r>
      <w:r>
        <w:rPr>
          <w:spacing w:val="-23"/>
          <w:sz w:val="24"/>
        </w:rPr>
        <w:t> </w:t>
      </w:r>
      <w:r>
        <w:rPr>
          <w:sz w:val="24"/>
        </w:rPr>
        <w:t>ответственность: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355" w:lineRule="auto" w:before="132" w:after="0"/>
        <w:ind w:left="826" w:right="1675" w:hanging="720"/>
        <w:jc w:val="left"/>
        <w:rPr>
          <w:sz w:val="24"/>
        </w:rPr>
      </w:pPr>
      <w:r>
        <w:rPr>
          <w:sz w:val="24"/>
        </w:rPr>
        <w:t>исключение из школы за совершение правонарушений, в том числе за грубые</w:t>
      </w:r>
      <w:r>
        <w:rPr>
          <w:spacing w:val="-24"/>
          <w:sz w:val="24"/>
        </w:rPr>
        <w:t> </w:t>
      </w:r>
      <w:r>
        <w:rPr>
          <w:sz w:val="24"/>
        </w:rPr>
        <w:t>и неоднократные нарушения устава</w:t>
      </w:r>
      <w:r>
        <w:rPr>
          <w:spacing w:val="6"/>
          <w:sz w:val="24"/>
        </w:rPr>
        <w:t> </w:t>
      </w:r>
      <w:r>
        <w:rPr>
          <w:sz w:val="24"/>
        </w:rPr>
        <w:t>школы;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275" w:lineRule="exact" w:before="0" w:after="0"/>
        <w:ind w:left="826" w:right="0" w:hanging="720"/>
        <w:jc w:val="left"/>
        <w:rPr>
          <w:sz w:val="24"/>
        </w:rPr>
      </w:pPr>
      <w:r>
        <w:rPr>
          <w:sz w:val="24"/>
        </w:rPr>
        <w:t>самостоятельная имущественная ответственность по заключенным</w:t>
      </w:r>
      <w:r>
        <w:rPr>
          <w:spacing w:val="1"/>
          <w:sz w:val="24"/>
        </w:rPr>
        <w:t> </w:t>
      </w:r>
      <w:r>
        <w:rPr>
          <w:sz w:val="24"/>
        </w:rPr>
        <w:t>сделкам;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240" w:lineRule="auto" w:before="134" w:after="0"/>
        <w:ind w:left="826" w:right="0" w:hanging="720"/>
        <w:jc w:val="left"/>
        <w:rPr>
          <w:sz w:val="24"/>
        </w:rPr>
      </w:pPr>
      <w:r>
        <w:rPr>
          <w:sz w:val="24"/>
        </w:rPr>
        <w:t>возмещение причиненного</w:t>
      </w:r>
      <w:r>
        <w:rPr>
          <w:spacing w:val="3"/>
          <w:sz w:val="24"/>
        </w:rPr>
        <w:t> </w:t>
      </w:r>
      <w:r>
        <w:rPr>
          <w:sz w:val="24"/>
        </w:rPr>
        <w:t>вреда;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240" w:lineRule="auto" w:before="134" w:after="0"/>
        <w:ind w:left="826" w:right="0" w:hanging="720"/>
        <w:jc w:val="left"/>
        <w:rPr>
          <w:sz w:val="24"/>
        </w:rPr>
      </w:pPr>
      <w:r>
        <w:rPr>
          <w:sz w:val="24"/>
        </w:rPr>
        <w:t>ответственность за нарушение трудовой</w:t>
      </w:r>
      <w:r>
        <w:rPr>
          <w:spacing w:val="5"/>
          <w:sz w:val="24"/>
        </w:rPr>
        <w:t> </w:t>
      </w:r>
      <w:r>
        <w:rPr>
          <w:sz w:val="24"/>
        </w:rPr>
        <w:t>дисциплины;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355" w:lineRule="auto" w:before="134" w:after="0"/>
        <w:ind w:left="826" w:right="844" w:hanging="720"/>
        <w:jc w:val="left"/>
        <w:rPr>
          <w:sz w:val="24"/>
        </w:rPr>
      </w:pPr>
      <w:r>
        <w:rPr>
          <w:sz w:val="24"/>
        </w:rPr>
        <w:t>уголовная ответственность за отдельные виды преступлений (убийство, умышленное причинение тяжкого и средней тяжести вреда здоровью, изнасилование, кража,</w:t>
      </w:r>
      <w:r>
        <w:rPr>
          <w:spacing w:val="-33"/>
          <w:sz w:val="24"/>
        </w:rPr>
        <w:t> </w:t>
      </w:r>
      <w:r>
        <w:rPr>
          <w:sz w:val="24"/>
        </w:rPr>
        <w:t>грабеж,</w:t>
      </w:r>
    </w:p>
    <w:p>
      <w:pPr>
        <w:spacing w:after="0" w:line="355" w:lineRule="auto"/>
        <w:jc w:val="left"/>
        <w:rPr>
          <w:sz w:val="24"/>
        </w:rPr>
        <w:sectPr>
          <w:pgSz w:w="11900" w:h="16840"/>
          <w:pgMar w:top="1080" w:bottom="280" w:left="520" w:right="700"/>
        </w:sectPr>
      </w:pPr>
    </w:p>
    <w:p>
      <w:pPr>
        <w:pStyle w:val="BodyText"/>
        <w:spacing w:line="355" w:lineRule="auto" w:before="64"/>
        <w:ind w:left="826" w:right="132"/>
      </w:pPr>
      <w:r>
        <w:rPr/>
        <w:t>разбой, вымогательство, неправомерное завладение транспортным средством, заведомо ложное сообщение об акте терроризма, вандализм, приведение в негодность транспортных средств или путей сообщения и др.).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1171"/>
      </w:pPr>
      <w:r>
        <w:rPr/>
        <w:t>С 15 лет добавляются права: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355" w:lineRule="auto" w:before="134" w:after="0"/>
        <w:ind w:left="826" w:right="758" w:hanging="720"/>
        <w:jc w:val="left"/>
        <w:rPr>
          <w:sz w:val="24"/>
        </w:rPr>
      </w:pPr>
      <w:r>
        <w:rPr>
          <w:sz w:val="24"/>
        </w:rPr>
        <w:t>работать не более 24 часов в неделю на льготных условиях, предусмотренных</w:t>
      </w:r>
      <w:r>
        <w:rPr>
          <w:spacing w:val="-36"/>
          <w:sz w:val="24"/>
        </w:rPr>
        <w:t> </w:t>
      </w:r>
      <w:r>
        <w:rPr>
          <w:sz w:val="24"/>
        </w:rPr>
        <w:t>трудовым 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РФ.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171"/>
      </w:pPr>
      <w:r>
        <w:rPr/>
        <w:t>С 16 лет добавляются права: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  <w:tab w:pos="9465" w:val="left" w:leader="none"/>
        </w:tabs>
        <w:spacing w:line="355" w:lineRule="auto" w:before="135" w:after="0"/>
        <w:ind w:left="826" w:right="320" w:hanging="720"/>
        <w:jc w:val="left"/>
        <w:rPr>
          <w:sz w:val="24"/>
        </w:rPr>
      </w:pPr>
      <w:r>
        <w:rPr>
          <w:sz w:val="24"/>
        </w:rPr>
        <w:t>вступать в брак при наличии уважительных причин с разрешения органа местного самоуправления (в некоторых субъектах Федерации законом могут быть установлены порядок и условия вступления в брак с учетом особых обстоятельств до 16</w:t>
      </w:r>
      <w:r>
        <w:rPr>
          <w:spacing w:val="-21"/>
          <w:sz w:val="24"/>
        </w:rPr>
        <w:t> </w:t>
      </w:r>
      <w:r>
        <w:rPr>
          <w:sz w:val="24"/>
        </w:rPr>
        <w:t>лет);</w:t>
      </w:r>
      <w:r>
        <w:rPr>
          <w:spacing w:val="3"/>
          <w:sz w:val="24"/>
        </w:rPr>
        <w:t> </w:t>
      </w:r>
      <w:r>
        <w:rPr>
          <w:rFonts w:ascii="Segoe UI Symbol" w:hAnsi="Segoe UI Symbol"/>
          <w:sz w:val="20"/>
        </w:rPr>
        <w:t></w:t>
        <w:tab/>
      </w:r>
      <w:r>
        <w:rPr>
          <w:spacing w:val="-3"/>
          <w:sz w:val="24"/>
        </w:rPr>
        <w:t>работать </w:t>
      </w:r>
      <w:r>
        <w:rPr>
          <w:sz w:val="24"/>
        </w:rPr>
        <w:t>не более 36 часов в неделю на льготных условиях, предусмотренных трудовым 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274" w:lineRule="exact" w:before="0" w:after="0"/>
        <w:ind w:left="826" w:right="0" w:hanging="720"/>
        <w:jc w:val="left"/>
        <w:rPr>
          <w:sz w:val="24"/>
        </w:rPr>
      </w:pPr>
      <w:r>
        <w:rPr>
          <w:sz w:val="24"/>
        </w:rPr>
        <w:t>быть членом</w:t>
      </w:r>
      <w:r>
        <w:rPr>
          <w:spacing w:val="-1"/>
          <w:sz w:val="24"/>
        </w:rPr>
        <w:t> </w:t>
      </w:r>
      <w:r>
        <w:rPr>
          <w:sz w:val="24"/>
        </w:rPr>
        <w:t>кооператива;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  <w:tab w:pos="9465" w:val="left" w:leader="none"/>
        </w:tabs>
        <w:spacing w:line="355" w:lineRule="auto" w:before="134" w:after="0"/>
        <w:ind w:left="826" w:right="442" w:hanging="720"/>
        <w:jc w:val="left"/>
        <w:rPr>
          <w:sz w:val="24"/>
        </w:rPr>
      </w:pPr>
      <w:r>
        <w:rPr>
          <w:sz w:val="24"/>
        </w:rPr>
        <w:t>управлять мопедом при движении по дорогам, учиться вождению</w:t>
      </w:r>
      <w:r>
        <w:rPr>
          <w:spacing w:val="-23"/>
          <w:sz w:val="24"/>
        </w:rPr>
        <w:t> </w:t>
      </w:r>
      <w:r>
        <w:rPr>
          <w:sz w:val="24"/>
        </w:rPr>
        <w:t>автомобиля;</w:t>
      </w:r>
      <w:r>
        <w:rPr>
          <w:spacing w:val="5"/>
          <w:sz w:val="24"/>
        </w:rPr>
        <w:t> </w:t>
      </w:r>
      <w:r>
        <w:rPr>
          <w:rFonts w:ascii="Segoe UI Symbol" w:hAnsi="Segoe UI Symbol"/>
          <w:sz w:val="20"/>
        </w:rPr>
        <w:t></w:t>
        <w:tab/>
      </w:r>
      <w:r>
        <w:rPr>
          <w:sz w:val="24"/>
        </w:rPr>
        <w:t>быть признанным полностью дееспособным (получить все права 18-летнего) по решению</w:t>
      </w:r>
      <w:r>
        <w:rPr>
          <w:spacing w:val="-30"/>
          <w:sz w:val="24"/>
        </w:rPr>
        <w:t> </w:t>
      </w:r>
      <w:r>
        <w:rPr>
          <w:sz w:val="24"/>
        </w:rPr>
        <w:t>органа опеки и попечительства (с согласия родителей) или суда (в случае работы по трудовому договору или занятия предпринимательской деятельностью с согласия родителей); ответственность: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274" w:lineRule="exact" w:before="0" w:after="0"/>
        <w:ind w:left="826" w:right="0" w:hanging="720"/>
        <w:jc w:val="left"/>
        <w:rPr>
          <w:sz w:val="24"/>
        </w:rPr>
      </w:pPr>
      <w:r>
        <w:rPr>
          <w:sz w:val="24"/>
        </w:rPr>
        <w:t>за административные правонарушения в порядке, установленном законодательством</w:t>
      </w:r>
      <w:r>
        <w:rPr>
          <w:spacing w:val="-7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240" w:lineRule="auto" w:before="132" w:after="0"/>
        <w:ind w:left="826" w:right="0" w:hanging="720"/>
        <w:jc w:val="left"/>
        <w:rPr>
          <w:sz w:val="24"/>
        </w:rPr>
      </w:pPr>
      <w:r>
        <w:rPr>
          <w:sz w:val="24"/>
        </w:rPr>
        <w:t>за совершение всех видов</w:t>
      </w:r>
      <w:r>
        <w:rPr>
          <w:spacing w:val="-1"/>
          <w:sz w:val="24"/>
        </w:rPr>
        <w:t> </w:t>
      </w:r>
      <w:r>
        <w:rPr>
          <w:sz w:val="24"/>
        </w:rPr>
        <w:t>преступлений.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171"/>
      </w:pPr>
      <w:r>
        <w:rPr/>
        <w:t>С 17 лет добавляется обязанность:</w:t>
      </w:r>
    </w:p>
    <w:p>
      <w:pPr>
        <w:pStyle w:val="ListParagraph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240" w:lineRule="auto" w:before="134" w:after="0"/>
        <w:ind w:left="826" w:right="0" w:hanging="720"/>
        <w:jc w:val="left"/>
        <w:rPr>
          <w:sz w:val="24"/>
        </w:rPr>
      </w:pPr>
      <w:r>
        <w:rPr>
          <w:sz w:val="24"/>
        </w:rPr>
        <w:t>встать на воинский учет (пройти комиссию и получить приписное свидетельство).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355" w:lineRule="auto"/>
        <w:ind w:left="1181" w:right="138" w:hanging="10"/>
        <w:jc w:val="both"/>
      </w:pPr>
      <w:r>
        <w:rPr/>
        <w:t>В 18 лет человек становится полностью дееспособным, т.е. может иметь и приобретать своими действиями все права и обязанности, а также нести за свои действия полную ответственность.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1"/>
          <w:numId w:val="4"/>
        </w:numPr>
        <w:tabs>
          <w:tab w:pos="1538" w:val="left" w:leader="none"/>
        </w:tabs>
        <w:spacing w:line="240" w:lineRule="auto" w:before="0" w:after="0"/>
        <w:ind w:left="1537" w:right="0" w:hanging="352"/>
        <w:jc w:val="left"/>
      </w:pPr>
      <w:bookmarkStart w:name="V. ЗАКЛЮЧЕНИЕ" w:id="13"/>
      <w:bookmarkEnd w:id="13"/>
      <w:r>
        <w:rPr>
          <w:b w:val="0"/>
        </w:rPr>
      </w:r>
      <w:bookmarkStart w:name="V. ЗАКЛЮЧЕНИЕ" w:id="14"/>
      <w:bookmarkEnd w:id="14"/>
      <w:r>
        <w:rPr/>
        <w:t>З</w:t>
      </w:r>
      <w:r>
        <w:rPr/>
        <w:t>АКЛЮЧЕНИЕ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355" w:lineRule="auto"/>
        <w:ind w:left="1181" w:right="135" w:hanging="10"/>
        <w:jc w:val="both"/>
      </w:pPr>
      <w:r>
        <w:rPr/>
        <w:t>В ходе работы нами были изучены следующие правовые акты:Конвенция ООН о правах ребенка; Конституция РФ; Семейный кодекс РФ; Трудовой кодекс РФ; Гражданский кодекс РФ; Федеральный закон от 24 июля 1998 года № 124-ФЗ «Об основных гарантиях</w:t>
      </w:r>
    </w:p>
    <w:p>
      <w:pPr>
        <w:spacing w:after="0" w:line="355" w:lineRule="auto"/>
        <w:jc w:val="both"/>
        <w:sectPr>
          <w:pgSz w:w="11900" w:h="16840"/>
          <w:pgMar w:top="1080" w:bottom="280" w:left="520" w:right="700"/>
        </w:sectPr>
      </w:pPr>
    </w:p>
    <w:p>
      <w:pPr>
        <w:pStyle w:val="BodyText"/>
        <w:spacing w:line="355" w:lineRule="auto" w:before="64"/>
        <w:ind w:left="1181" w:right="135"/>
        <w:jc w:val="both"/>
      </w:pPr>
      <w:r>
        <w:rPr/>
        <w:t>прав ребенка в Российской Федерации»; Федеральный закон от 24.04.2008 № 48-ФЗ «Об опеке и попечительстве»; Федеральный закон от 21.12.1996 № 159-ФЗ «О дополнительных гарантиях по социальной поддержке детей-сирот и детей, оставшихся без попечения родителей»; Федеральный закон от 29.12.2012 № 273-ФЗ «Об образовании в РФ».Нам удалось выявить уровень знаний детей о своих правах и обязанностях. Он оказался удовлетворительным. Гипотеза опровергнута - большинство несовершеннолетних в возрасте от 12 до 18 лет </w:t>
      </w:r>
      <w:r>
        <w:rPr>
          <w:b/>
        </w:rPr>
        <w:t>знают </w:t>
      </w:r>
      <w:r>
        <w:rPr/>
        <w:t>о своих правах и обязанностях. проанализировав представление учащихся о своих правах и обязанностях, а также соблюдение прав детей в различных жизненных ситуациях.</w:t>
      </w:r>
    </w:p>
    <w:p>
      <w:pPr>
        <w:spacing w:after="0" w:line="355" w:lineRule="auto"/>
        <w:jc w:val="both"/>
        <w:sectPr>
          <w:pgSz w:w="11900" w:h="16840"/>
          <w:pgMar w:top="1080" w:bottom="280" w:left="520" w:right="700"/>
        </w:sectPr>
      </w:pPr>
    </w:p>
    <w:p>
      <w:pPr>
        <w:pStyle w:val="Heading1"/>
        <w:numPr>
          <w:ilvl w:val="1"/>
          <w:numId w:val="4"/>
        </w:numPr>
        <w:tabs>
          <w:tab w:pos="1572" w:val="left" w:leader="none"/>
        </w:tabs>
        <w:spacing w:line="240" w:lineRule="auto" w:before="64" w:after="0"/>
        <w:ind w:left="1571" w:right="0" w:hanging="386"/>
        <w:jc w:val="left"/>
      </w:pPr>
      <w:bookmarkStart w:name="VI. СПИСОК ЛИТЕРАТУРЫ" w:id="15"/>
      <w:bookmarkEnd w:id="15"/>
      <w:r>
        <w:rPr>
          <w:b w:val="0"/>
        </w:rPr>
      </w:r>
      <w:bookmarkStart w:name="VI. СПИСОК ЛИТЕРАТУРЫ" w:id="16"/>
      <w:bookmarkEnd w:id="16"/>
      <w:r>
        <w:rPr/>
        <w:t>С</w:t>
      </w:r>
      <w:r>
        <w:rPr/>
        <w:t>ПИСОК</w:t>
      </w:r>
      <w:r>
        <w:rPr>
          <w:spacing w:val="-2"/>
        </w:rPr>
        <w:t> </w:t>
      </w:r>
      <w:r>
        <w:rPr/>
        <w:t>ЛИТЕРАТУРЫ</w:t>
      </w:r>
    </w:p>
    <w:p>
      <w:pPr>
        <w:pStyle w:val="ListParagraph"/>
        <w:numPr>
          <w:ilvl w:val="0"/>
          <w:numId w:val="8"/>
        </w:numPr>
        <w:tabs>
          <w:tab w:pos="826" w:val="left" w:leader="none"/>
        </w:tabs>
        <w:spacing w:line="240" w:lineRule="auto" w:before="139" w:after="0"/>
        <w:ind w:left="826" w:right="0" w:hanging="361"/>
        <w:jc w:val="left"/>
        <w:rPr>
          <w:sz w:val="24"/>
        </w:rPr>
      </w:pPr>
      <w:r>
        <w:rPr>
          <w:sz w:val="24"/>
          <w:u w:val="single"/>
        </w:rPr>
        <w:t>https://to15.minjust.ru/ru/prava-i-obyazannosti-nesovershennoletnih</w:t>
      </w:r>
    </w:p>
    <w:p>
      <w:pPr>
        <w:pStyle w:val="ListParagraph"/>
        <w:numPr>
          <w:ilvl w:val="0"/>
          <w:numId w:val="8"/>
        </w:numPr>
        <w:tabs>
          <w:tab w:pos="826" w:val="left" w:leader="none"/>
        </w:tabs>
        <w:spacing w:line="240" w:lineRule="auto" w:before="147" w:after="0"/>
        <w:ind w:left="826" w:right="0" w:hanging="361"/>
        <w:jc w:val="left"/>
        <w:rPr>
          <w:sz w:val="24"/>
        </w:rPr>
      </w:pPr>
      <w:hyperlink r:id="rId6">
        <w:r>
          <w:rPr>
            <w:color w:val="00007F"/>
            <w:sz w:val="24"/>
            <w:u w:val="single" w:color="000000"/>
          </w:rPr>
          <w:t>https://zakonsovet.com/semejnoe/prava-i-objazannosti/objazannosti-detej</w:t>
        </w:r>
      </w:hyperlink>
    </w:p>
    <w:p>
      <w:pPr>
        <w:pStyle w:val="ListParagraph"/>
        <w:numPr>
          <w:ilvl w:val="0"/>
          <w:numId w:val="8"/>
        </w:numPr>
        <w:tabs>
          <w:tab w:pos="826" w:val="left" w:leader="none"/>
        </w:tabs>
        <w:spacing w:line="240" w:lineRule="auto" w:before="147" w:after="0"/>
        <w:ind w:left="826" w:right="0" w:hanging="361"/>
        <w:jc w:val="left"/>
        <w:rPr>
          <w:sz w:val="24"/>
        </w:rPr>
      </w:pPr>
      <w:hyperlink r:id="rId7">
        <w:r>
          <w:rPr>
            <w:color w:val="00007F"/>
            <w:sz w:val="24"/>
            <w:u w:val="single" w:color="000000"/>
          </w:rPr>
          <w:t>http://fb.ru/article/217353/obyazannosti-i-prava---eto-chto-takoe</w:t>
        </w:r>
      </w:hyperlink>
    </w:p>
    <w:p>
      <w:pPr>
        <w:pStyle w:val="ListParagraph"/>
        <w:numPr>
          <w:ilvl w:val="0"/>
          <w:numId w:val="8"/>
        </w:numPr>
        <w:tabs>
          <w:tab w:pos="826" w:val="left" w:leader="none"/>
        </w:tabs>
        <w:spacing w:line="240" w:lineRule="auto" w:before="147" w:after="0"/>
        <w:ind w:left="826" w:right="0" w:hanging="361"/>
        <w:jc w:val="left"/>
        <w:rPr>
          <w:sz w:val="24"/>
        </w:rPr>
      </w:pPr>
      <w:hyperlink r:id="rId8">
        <w:r>
          <w:rPr>
            <w:color w:val="00007F"/>
            <w:sz w:val="24"/>
            <w:u w:val="single" w:color="000000"/>
          </w:rPr>
          <w:t>http://rusrand.ru/ideas/prava-i-objazannosti-cheloveka</w:t>
        </w:r>
      </w:hyperlink>
    </w:p>
    <w:p>
      <w:pPr>
        <w:pStyle w:val="ListParagraph"/>
        <w:numPr>
          <w:ilvl w:val="0"/>
          <w:numId w:val="8"/>
        </w:numPr>
        <w:tabs>
          <w:tab w:pos="826" w:val="left" w:leader="none"/>
        </w:tabs>
        <w:spacing w:line="240" w:lineRule="auto" w:before="147" w:after="0"/>
        <w:ind w:left="826" w:right="0" w:hanging="361"/>
        <w:jc w:val="left"/>
        <w:rPr>
          <w:sz w:val="24"/>
        </w:rPr>
      </w:pPr>
      <w:hyperlink r:id="rId9">
        <w:r>
          <w:rPr>
            <w:sz w:val="24"/>
            <w:u w:val="single"/>
          </w:rPr>
          <w:t>http://www.constitution.ru</w:t>
        </w:r>
      </w:hyperlink>
    </w:p>
    <w:p>
      <w:pPr>
        <w:pStyle w:val="ListParagraph"/>
        <w:numPr>
          <w:ilvl w:val="0"/>
          <w:numId w:val="8"/>
        </w:numPr>
        <w:tabs>
          <w:tab w:pos="826" w:val="left" w:leader="none"/>
        </w:tabs>
        <w:spacing w:line="240" w:lineRule="auto" w:before="147" w:after="0"/>
        <w:ind w:left="826" w:right="0" w:hanging="361"/>
        <w:jc w:val="left"/>
        <w:rPr>
          <w:sz w:val="24"/>
        </w:rPr>
      </w:pPr>
      <w:hyperlink r:id="rId10">
        <w:r>
          <w:rPr>
            <w:sz w:val="24"/>
            <w:u w:val="single"/>
          </w:rPr>
          <w:t>http://www.un.org/ru/documents/decl_conv/conventions/childcon.shtml</w:t>
        </w:r>
      </w:hyperlink>
    </w:p>
    <w:p>
      <w:pPr>
        <w:pStyle w:val="ListParagraph"/>
        <w:numPr>
          <w:ilvl w:val="0"/>
          <w:numId w:val="8"/>
        </w:numPr>
        <w:tabs>
          <w:tab w:pos="826" w:val="left" w:leader="none"/>
        </w:tabs>
        <w:spacing w:line="240" w:lineRule="auto" w:before="147" w:after="0"/>
        <w:ind w:left="826" w:right="0" w:hanging="361"/>
        <w:jc w:val="left"/>
        <w:rPr>
          <w:sz w:val="24"/>
        </w:rPr>
      </w:pPr>
      <w:hyperlink r:id="rId11">
        <w:r>
          <w:rPr>
            <w:color w:val="00007F"/>
            <w:sz w:val="24"/>
            <w:u w:val="single" w:color="000000"/>
          </w:rPr>
          <w:t>http://www.consultant.ru/document/cons_doc_LAW_8982/</w:t>
        </w:r>
      </w:hyperlink>
    </w:p>
    <w:p>
      <w:pPr>
        <w:pStyle w:val="ListParagraph"/>
        <w:numPr>
          <w:ilvl w:val="0"/>
          <w:numId w:val="8"/>
        </w:numPr>
        <w:tabs>
          <w:tab w:pos="826" w:val="left" w:leader="none"/>
        </w:tabs>
        <w:spacing w:line="240" w:lineRule="auto" w:before="147" w:after="0"/>
        <w:ind w:left="826" w:right="0" w:hanging="361"/>
        <w:jc w:val="left"/>
        <w:rPr>
          <w:sz w:val="24"/>
        </w:rPr>
      </w:pPr>
      <w:hyperlink r:id="rId12">
        <w:r>
          <w:rPr>
            <w:color w:val="00007F"/>
            <w:sz w:val="24"/>
            <w:u w:val="single" w:color="000000"/>
          </w:rPr>
          <w:t>https://dic.academic.ru/dic.nsf/politology/175/%D0%9F</w:t>
        </w:r>
      </w:hyperlink>
    </w:p>
    <w:p>
      <w:pPr>
        <w:pStyle w:val="BodyText"/>
        <w:spacing w:before="146"/>
        <w:ind w:left="1906"/>
      </w:pPr>
      <w:hyperlink r:id="rId12">
        <w:r>
          <w:rPr>
            <w:color w:val="00007F"/>
            <w:u w:val="single" w:color="000000"/>
          </w:rPr>
          <w:t>%D1%80%D0%B0%D0%B2%D0%B0</w:t>
        </w:r>
      </w:hyperlink>
    </w:p>
    <w:p>
      <w:pPr>
        <w:pStyle w:val="ListParagraph"/>
        <w:numPr>
          <w:ilvl w:val="0"/>
          <w:numId w:val="8"/>
        </w:numPr>
        <w:tabs>
          <w:tab w:pos="826" w:val="left" w:leader="none"/>
        </w:tabs>
        <w:spacing w:line="240" w:lineRule="auto" w:before="147" w:after="0"/>
        <w:ind w:left="826" w:right="0" w:hanging="361"/>
        <w:jc w:val="left"/>
        <w:rPr>
          <w:sz w:val="24"/>
        </w:rPr>
      </w:pPr>
      <w:r>
        <w:rPr>
          <w:sz w:val="24"/>
          <w:u w:val="single"/>
        </w:rPr>
        <w:t>https://ru.wikipedia.org/wiki/%D0%9F%D1%80%D0%B0%D0%B2%D0%B0_</w:t>
      </w:r>
    </w:p>
    <w:p>
      <w:pPr>
        <w:pStyle w:val="BodyText"/>
        <w:spacing w:before="146"/>
        <w:ind w:left="1910"/>
      </w:pPr>
      <w:r>
        <w:rPr>
          <w:u w:val="single"/>
        </w:rPr>
        <w:t>%D1%87%D0%B5%D0%BB%D0%BE%D0%B2%D0%B5%D0%BA%D0%B0</w:t>
      </w:r>
    </w:p>
    <w:p>
      <w:pPr>
        <w:spacing w:after="0"/>
        <w:sectPr>
          <w:pgSz w:w="11900" w:h="16840"/>
          <w:pgMar w:top="1320" w:bottom="280" w:left="520" w:right="700"/>
        </w:sectPr>
      </w:pPr>
    </w:p>
    <w:p>
      <w:pPr>
        <w:pStyle w:val="BodyText"/>
        <w:spacing w:before="4"/>
        <w:rPr>
          <w:sz w:val="17"/>
        </w:rPr>
      </w:pPr>
    </w:p>
    <w:sectPr>
      <w:pgSz w:w="11900" w:h="16840"/>
      <w:pgMar w:top="1600" w:bottom="280" w:left="5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826" w:hanging="360"/>
        <w:jc w:val="left"/>
      </w:pPr>
      <w:rPr>
        <w:rFonts w:hint="default" w:ascii="Calibri" w:hAnsi="Calibri" w:eastAsia="Calibri" w:cs="Calibri"/>
        <w:spacing w:val="-5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826" w:hanging="720"/>
      </w:pPr>
      <w:rPr>
        <w:rFonts w:hint="default" w:ascii="Arial" w:hAnsi="Arial" w:eastAsia="Arial" w:cs="Arial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2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5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3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8" w:hanging="14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26" w:hanging="732"/>
        <w:jc w:val="left"/>
      </w:pPr>
      <w:rPr>
        <w:rFonts w:hint="default" w:ascii="Calibri" w:hAnsi="Calibri" w:eastAsia="Calibri" w:cs="Calibri"/>
        <w:spacing w:val="-6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6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2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8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0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6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2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73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26" w:hanging="732"/>
        <w:jc w:val="left"/>
      </w:pPr>
      <w:rPr>
        <w:rFonts w:hint="default" w:ascii="Calibri" w:hAnsi="Calibri" w:eastAsia="Calibri" w:cs="Calibri"/>
        <w:spacing w:val="-6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6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2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8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0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6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2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73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357" w:hanging="14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2614" w:hanging="720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14" w:hanging="36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5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99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812" w:hanging="360"/>
      </w:pPr>
      <w:rPr>
        <w:rFonts w:hint="default" w:ascii="Calibri" w:hAnsi="Calibri" w:eastAsia="Calibri" w:cs="Calibri"/>
        <w:w w:val="7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upperRoman"/>
      <w:lvlText w:val="%1."/>
      <w:lvlJc w:val="left"/>
      <w:pPr>
        <w:ind w:left="826" w:hanging="374"/>
        <w:jc w:val="left"/>
      </w:pPr>
      <w:rPr>
        <w:rFonts w:hint="default" w:ascii="Calibri" w:hAnsi="Calibri" w:eastAsia="Calibri" w:cs="Calibri"/>
        <w:spacing w:val="-2"/>
        <w:w w:val="95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5" w:hanging="3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1" w:hanging="3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46" w:hanging="3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22" w:hanging="3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7" w:hanging="3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73" w:hanging="3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48" w:hanging="3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24" w:hanging="37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6" w:hanging="240"/>
        <w:jc w:val="left"/>
      </w:pPr>
      <w:rPr>
        <w:rFonts w:hint="default" w:ascii="Calibri" w:hAnsi="Calibri" w:eastAsia="Calibri" w:cs="Calibri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5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2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4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24" w:hanging="240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571" w:hanging="38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762" w:right="907"/>
      <w:jc w:val="center"/>
    </w:pPr>
    <w:rPr>
      <w:rFonts w:ascii="Times New Roman" w:hAnsi="Times New Roman" w:eastAsia="Times New Roman" w:cs="Times New Roman"/>
      <w:sz w:val="52"/>
      <w:szCs w:val="5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34"/>
      <w:ind w:left="826" w:hanging="72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calc.ru/Ponyatiye-I-Klassifikatsiya-Deystviy-Cheloveka.html" TargetMode="External"/><Relationship Id="rId6" Type="http://schemas.openxmlformats.org/officeDocument/2006/relationships/hyperlink" Target="https://zakonsovet.com/semejnoe/prava-i-objazannosti/objazannosti-detej" TargetMode="External"/><Relationship Id="rId7" Type="http://schemas.openxmlformats.org/officeDocument/2006/relationships/hyperlink" Target="http://fb.ru/article/217353/obyazannosti-i-prava---eto-chto-takoe" TargetMode="External"/><Relationship Id="rId8" Type="http://schemas.openxmlformats.org/officeDocument/2006/relationships/hyperlink" Target="http://rusrand.ru/ideas/prava-i-objazannosti-cheloveka" TargetMode="External"/><Relationship Id="rId9" Type="http://schemas.openxmlformats.org/officeDocument/2006/relationships/hyperlink" Target="http://www.constitution.ru/" TargetMode="External"/><Relationship Id="rId10" Type="http://schemas.openxmlformats.org/officeDocument/2006/relationships/hyperlink" Target="http://www.un.org/ru/documents/decl_conv/conventions/childcon.shtml" TargetMode="External"/><Relationship Id="rId11" Type="http://schemas.openxmlformats.org/officeDocument/2006/relationships/hyperlink" Target="http://www.consultant.ru/document/cons_doc_LAW_8982/" TargetMode="External"/><Relationship Id="rId12" Type="http://schemas.openxmlformats.org/officeDocument/2006/relationships/hyperlink" Target="https://dic.academic.ru/dic.nsf/politology/175/%D0%9F%D1%80%D0%B0%D0%B2%D0%B0" TargetMode="Externa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dcterms:created xsi:type="dcterms:W3CDTF">2020-05-22T21:26:52Z</dcterms:created>
  <dcterms:modified xsi:type="dcterms:W3CDTF">2020-05-22T21:26:52Z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2020-05-31T00:00:00Z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2020-05-31T00:00:00Z</vt:filetime>
  </property>
</Properties>
</file>