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D913" w14:textId="77777777" w:rsidR="00A612C0" w:rsidRDefault="00A612C0" w:rsidP="00A612C0">
      <w:proofErr w:type="spellStart"/>
      <w:r>
        <w:t>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11,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DFINITY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7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capitalization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$ 51.6 </w:t>
      </w:r>
      <w:proofErr w:type="spellStart"/>
      <w:r>
        <w:t>billion</w:t>
      </w:r>
      <w:proofErr w:type="spellEnd"/>
      <w:r>
        <w:t>.</w:t>
      </w:r>
    </w:p>
    <w:p w14:paraId="4276759C" w14:textId="77777777" w:rsidR="00A612C0" w:rsidRDefault="00A612C0" w:rsidP="00A612C0"/>
    <w:p w14:paraId="558AB4FE" w14:textId="77777777" w:rsidR="00A612C0" w:rsidRDefault="00A612C0" w:rsidP="00A612C0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(ICP)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Coinbase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, </w:t>
      </w:r>
      <w:proofErr w:type="spellStart"/>
      <w:r>
        <w:t>Binance</w:t>
      </w:r>
      <w:proofErr w:type="spellEnd"/>
      <w:r>
        <w:t xml:space="preserve">, FTX, </w:t>
      </w:r>
      <w:proofErr w:type="spellStart"/>
      <w:r>
        <w:t>Huobi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OKEx</w:t>
      </w:r>
      <w:proofErr w:type="spellEnd"/>
      <w:r>
        <w:t>.</w:t>
      </w:r>
    </w:p>
    <w:p w14:paraId="454E4D83" w14:textId="77777777" w:rsidR="00A612C0" w:rsidRDefault="00A612C0" w:rsidP="00A612C0"/>
    <w:p w14:paraId="6800813D" w14:textId="77777777" w:rsidR="00A612C0" w:rsidRDefault="00A612C0" w:rsidP="00A612C0">
      <w:proofErr w:type="spellStart"/>
      <w:r>
        <w:t>The</w:t>
      </w:r>
      <w:proofErr w:type="spellEnd"/>
      <w:r>
        <w:t xml:space="preserve"> ICP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peaked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$ 730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exceeded</w:t>
      </w:r>
      <w:proofErr w:type="spellEnd"/>
      <w:r>
        <w:t xml:space="preserve"> $ 100 </w:t>
      </w:r>
      <w:proofErr w:type="spellStart"/>
      <w:r>
        <w:t>billion</w:t>
      </w:r>
      <w:proofErr w:type="spellEnd"/>
      <w:r>
        <w:t xml:space="preserve">).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quotes</w:t>
      </w:r>
      <w:proofErr w:type="spellEnd"/>
      <w:r>
        <w:t xml:space="preserve"> </w:t>
      </w:r>
      <w:proofErr w:type="spellStart"/>
      <w:r>
        <w:t>stabilized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$ 400.</w:t>
      </w:r>
    </w:p>
    <w:p w14:paraId="766AFB84" w14:textId="77777777" w:rsidR="00A612C0" w:rsidRDefault="00A612C0" w:rsidP="00A612C0"/>
    <w:p w14:paraId="013FE88C" w14:textId="77777777" w:rsidR="00A612C0" w:rsidRDefault="00A612C0" w:rsidP="00A612C0"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ICP </w:t>
      </w:r>
      <w:proofErr w:type="spellStart"/>
      <w:r>
        <w:t>unlocking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airdrop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2018. </w:t>
      </w:r>
      <w:proofErr w:type="spellStart"/>
      <w:r>
        <w:t>Within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tokens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ICP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circulated</w:t>
      </w:r>
      <w:proofErr w:type="spellEnd"/>
      <w:r>
        <w:t>.</w:t>
      </w:r>
    </w:p>
    <w:p w14:paraId="0BC9046D" w14:textId="77777777" w:rsidR="00A612C0" w:rsidRDefault="00A612C0" w:rsidP="00A612C0"/>
    <w:p w14:paraId="39BB7A9A" w14:textId="77777777" w:rsidR="00A612C0" w:rsidRDefault="00A612C0" w:rsidP="00A612C0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a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distributing</w:t>
      </w:r>
      <w:proofErr w:type="spellEnd"/>
      <w:r>
        <w:t xml:space="preserve"> </w:t>
      </w:r>
      <w:proofErr w:type="spellStart"/>
      <w:r>
        <w:t>tokens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non-profit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DFINITY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consultants</w:t>
      </w:r>
      <w:proofErr w:type="spellEnd"/>
      <w:r>
        <w:t xml:space="preserve">,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>.</w:t>
      </w:r>
    </w:p>
    <w:p w14:paraId="685B4357" w14:textId="77777777" w:rsidR="00A612C0" w:rsidRDefault="00A612C0" w:rsidP="00A612C0"/>
    <w:p w14:paraId="10335D97" w14:textId="77777777" w:rsidR="00A612C0" w:rsidRDefault="00A612C0" w:rsidP="00A612C0">
      <w:proofErr w:type="spellStart"/>
      <w:r>
        <w:t>The</w:t>
      </w:r>
      <w:proofErr w:type="spellEnd"/>
      <w:r>
        <w:t xml:space="preserve"> NNS ICP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:</w:t>
      </w:r>
    </w:p>
    <w:p w14:paraId="1D9A1C6F" w14:textId="77777777" w:rsidR="00A612C0" w:rsidRDefault="00A612C0" w:rsidP="00A612C0"/>
    <w:p w14:paraId="3C41991A" w14:textId="77777777" w:rsidR="00A612C0" w:rsidRDefault="00A612C0" w:rsidP="00A612C0">
      <w:proofErr w:type="spellStart"/>
      <w:r>
        <w:t>facilitating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neurons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>;</w:t>
      </w:r>
    </w:p>
    <w:p w14:paraId="3B9B5EED" w14:textId="77777777" w:rsidR="00A612C0" w:rsidRDefault="00A612C0" w:rsidP="00A612C0"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computations</w:t>
      </w:r>
      <w:proofErr w:type="spellEnd"/>
      <w:r>
        <w:t>;</w:t>
      </w:r>
    </w:p>
    <w:p w14:paraId="529573D4" w14:textId="77777777" w:rsidR="00A612C0" w:rsidRDefault="00A612C0" w:rsidP="00A612C0">
      <w:proofErr w:type="spellStart"/>
      <w:r>
        <w:t>reward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.</w:t>
      </w:r>
    </w:p>
    <w:p w14:paraId="4A895BAA" w14:textId="77777777" w:rsidR="00A612C0" w:rsidRDefault="00A612C0" w:rsidP="00A612C0">
      <w:r>
        <w:t xml:space="preserve">ICP </w:t>
      </w:r>
      <w:proofErr w:type="spellStart"/>
      <w:r>
        <w:t>bidding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preceded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(</w:t>
      </w:r>
      <w:proofErr w:type="spellStart"/>
      <w:r>
        <w:t>Copper</w:t>
      </w:r>
      <w:proofErr w:type="spellEnd"/>
      <w:r>
        <w:t xml:space="preserve">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Tungsten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),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mainnet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phase</w:t>
      </w:r>
      <w:proofErr w:type="spellEnd"/>
      <w:r>
        <w:t>.</w:t>
      </w:r>
    </w:p>
    <w:p w14:paraId="128E65D2" w14:textId="77777777" w:rsidR="00A612C0" w:rsidRDefault="00A612C0" w:rsidP="00A612C0"/>
    <w:p w14:paraId="7BE4F3B1" w14:textId="77777777" w:rsidR="00A612C0" w:rsidRDefault="00A612C0" w:rsidP="00A612C0">
      <w:r>
        <w:t xml:space="preserve">DFINITY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decentralized</w:t>
      </w:r>
      <w:proofErr w:type="spellEnd"/>
      <w:r>
        <w:t xml:space="preserve"> "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".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strives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decentralized</w:t>
      </w:r>
      <w:proofErr w:type="spellEnd"/>
      <w:r>
        <w:t xml:space="preserve">,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scalable</w:t>
      </w:r>
      <w:proofErr w:type="spellEnd"/>
      <w:r>
        <w:t>.</w:t>
      </w:r>
    </w:p>
    <w:p w14:paraId="1965B54E" w14:textId="77777777" w:rsidR="00A612C0" w:rsidRDefault="00A612C0" w:rsidP="00A612C0"/>
    <w:p w14:paraId="6DE9294E" w14:textId="77777777" w:rsidR="00A612C0" w:rsidRDefault="00A612C0" w:rsidP="00A612C0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corporate</w:t>
      </w:r>
      <w:proofErr w:type="spellEnd"/>
      <w:r>
        <w:t xml:space="preserve"> IT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industry-wide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, 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DeFi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NFT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.</w:t>
      </w:r>
    </w:p>
    <w:p w14:paraId="24E2897A" w14:textId="5EEDA521" w:rsidR="00A612C0" w:rsidRDefault="00A612C0" w:rsidP="00A612C0">
      <w:r>
        <w:rPr>
          <w:noProof/>
        </w:rPr>
        <w:lastRenderedPageBreak/>
        <w:drawing>
          <wp:inline distT="0" distB="0" distL="0" distR="0" wp14:anchorId="14B21F92" wp14:editId="1204D860">
            <wp:extent cx="5410200" cy="284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D5C7" w14:textId="77777777" w:rsidR="00A612C0" w:rsidRDefault="00A612C0" w:rsidP="00A612C0">
      <w:r>
        <w:t xml:space="preserve">DFINITY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marketed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developers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monopoly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IT </w:t>
      </w:r>
      <w:proofErr w:type="spellStart"/>
      <w:r>
        <w:t>giants</w:t>
      </w:r>
      <w:proofErr w:type="spellEnd"/>
      <w:r>
        <w:t xml:space="preserve">'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decentralized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, </w:t>
      </w:r>
      <w:proofErr w:type="spellStart"/>
      <w:r>
        <w:t>eBay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>.</w:t>
      </w:r>
    </w:p>
    <w:p w14:paraId="7DD5FF91" w14:textId="77777777" w:rsidR="00A612C0" w:rsidRDefault="00A612C0" w:rsidP="00A612C0"/>
    <w:p w14:paraId="15BA5A6F" w14:textId="77777777" w:rsidR="00A612C0" w:rsidRDefault="00A612C0" w:rsidP="00A612C0">
      <w:proofErr w:type="spellStart"/>
      <w:r>
        <w:t>Currently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DFINITY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dapps</w:t>
      </w:r>
      <w:proofErr w:type="spellEnd"/>
      <w:r>
        <w:t xml:space="preserve">, </w:t>
      </w:r>
      <w:proofErr w:type="spellStart"/>
      <w:r>
        <w:t>decentralized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DeFi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292C1870" w14:textId="77777777" w:rsidR="00A612C0" w:rsidRDefault="00A612C0" w:rsidP="00A612C0"/>
    <w:p w14:paraId="1BB23870" w14:textId="77777777" w:rsidR="00A612C0" w:rsidRDefault="00A612C0" w:rsidP="00A612C0">
      <w:proofErr w:type="spellStart"/>
      <w:r>
        <w:t>In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2018, </w:t>
      </w:r>
      <w:proofErr w:type="spellStart"/>
      <w:r>
        <w:t>Polychain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Andreessen</w:t>
      </w:r>
      <w:proofErr w:type="spellEnd"/>
      <w:r>
        <w:t xml:space="preserve"> </w:t>
      </w:r>
      <w:proofErr w:type="spellStart"/>
      <w:r>
        <w:t>Horowitz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$ 61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DFINITY.In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a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accredited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,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$ 102 </w:t>
      </w:r>
      <w:proofErr w:type="spellStart"/>
      <w:r>
        <w:t>million</w:t>
      </w:r>
      <w:proofErr w:type="spellEnd"/>
      <w:r>
        <w:t>.</w:t>
      </w:r>
    </w:p>
    <w:p w14:paraId="1F2BD98F" w14:textId="77777777" w:rsidR="00A612C0" w:rsidRDefault="00A612C0" w:rsidP="00A612C0"/>
    <w:p w14:paraId="14D66199" w14:textId="7046179E" w:rsidR="005E458F" w:rsidRDefault="00A612C0" w:rsidP="00A612C0">
      <w:proofErr w:type="spellStart"/>
      <w:r>
        <w:t>As</w:t>
      </w:r>
      <w:proofErr w:type="spellEnd"/>
      <w:r>
        <w:t xml:space="preserve"> a </w:t>
      </w:r>
      <w:proofErr w:type="spellStart"/>
      <w:r>
        <w:t>reminder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2020, DFINITY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third-party</w:t>
      </w:r>
      <w:proofErr w:type="spellEnd"/>
      <w:r>
        <w:t xml:space="preserve"> </w:t>
      </w:r>
      <w:proofErr w:type="spellStart"/>
      <w:r>
        <w:t>developers</w:t>
      </w:r>
      <w:proofErr w:type="spellEnd"/>
      <w:r>
        <w:t>.</w:t>
      </w:r>
    </w:p>
    <w:sectPr w:rsidR="005E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C0"/>
    <w:rsid w:val="005E458F"/>
    <w:rsid w:val="00A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484E"/>
  <w15:chartTrackingRefBased/>
  <w15:docId w15:val="{495D6FAE-F68B-42AC-A2EC-F033923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Шолпан Умурзаковна</dc:creator>
  <cp:keywords/>
  <dc:description/>
  <cp:lastModifiedBy>Каримова Шолпан Умурзаковна</cp:lastModifiedBy>
  <cp:revision>1</cp:revision>
  <dcterms:created xsi:type="dcterms:W3CDTF">2021-05-11T14:00:00Z</dcterms:created>
  <dcterms:modified xsi:type="dcterms:W3CDTF">2021-05-11T14:01:00Z</dcterms:modified>
</cp:coreProperties>
</file>