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AB" w:rsidRPr="009015AB" w:rsidRDefault="009015AB" w:rsidP="009015AB">
      <w:pPr>
        <w:pStyle w:val="a3"/>
        <w:rPr>
          <w:sz w:val="28"/>
          <w:szCs w:val="28"/>
        </w:rPr>
      </w:pPr>
      <w:bookmarkStart w:id="0" w:name="_GoBack"/>
      <w:proofErr w:type="spellStart"/>
      <w:r w:rsidRPr="009015AB">
        <w:rPr>
          <w:sz w:val="28"/>
          <w:szCs w:val="28"/>
        </w:rPr>
        <w:t>With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the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rapid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evolution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of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digital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landscapes</w:t>
      </w:r>
      <w:proofErr w:type="spellEnd"/>
      <w:r w:rsidRPr="009015AB">
        <w:rPr>
          <w:sz w:val="28"/>
          <w:szCs w:val="28"/>
        </w:rPr>
        <w:t xml:space="preserve">, Web3 </w:t>
      </w:r>
      <w:proofErr w:type="spellStart"/>
      <w:r w:rsidRPr="009015AB">
        <w:rPr>
          <w:sz w:val="28"/>
          <w:szCs w:val="28"/>
        </w:rPr>
        <w:t>continues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to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redefine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how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we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interact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online</w:t>
      </w:r>
      <w:proofErr w:type="spellEnd"/>
      <w:r w:rsidRPr="009015AB">
        <w:rPr>
          <w:sz w:val="28"/>
          <w:szCs w:val="28"/>
        </w:rPr>
        <w:t xml:space="preserve">. </w:t>
      </w:r>
      <w:proofErr w:type="spellStart"/>
      <w:r w:rsidRPr="009015AB">
        <w:rPr>
          <w:sz w:val="28"/>
          <w:szCs w:val="28"/>
        </w:rPr>
        <w:t>Here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are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the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top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three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trends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you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need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to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watch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</w:t>
      </w:r>
      <w:proofErr w:type="spellEnd"/>
      <w:r w:rsidRPr="009015AB">
        <w:rPr>
          <w:sz w:val="28"/>
          <w:szCs w:val="28"/>
        </w:rPr>
        <w:t xml:space="preserve"> 2025:</w:t>
      </w:r>
    </w:p>
    <w:p w:rsidR="009015AB" w:rsidRPr="009015AB" w:rsidRDefault="009015AB" w:rsidP="009015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015AB">
        <w:rPr>
          <w:rStyle w:val="a4"/>
          <w:sz w:val="28"/>
          <w:szCs w:val="28"/>
        </w:rPr>
        <w:t>Decentralized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Finance</w:t>
      </w:r>
      <w:proofErr w:type="spellEnd"/>
      <w:r w:rsidRPr="009015AB">
        <w:rPr>
          <w:rStyle w:val="a4"/>
          <w:sz w:val="28"/>
          <w:szCs w:val="28"/>
        </w:rPr>
        <w:t xml:space="preserve"> (</w:t>
      </w:r>
      <w:proofErr w:type="spellStart"/>
      <w:r w:rsidRPr="009015AB">
        <w:rPr>
          <w:rStyle w:val="a4"/>
          <w:sz w:val="28"/>
          <w:szCs w:val="28"/>
        </w:rPr>
        <w:t>DeFi</w:t>
      </w:r>
      <w:proofErr w:type="spellEnd"/>
      <w:r w:rsidRPr="009015AB">
        <w:rPr>
          <w:rStyle w:val="a4"/>
          <w:sz w:val="28"/>
          <w:szCs w:val="28"/>
        </w:rPr>
        <w:t>) 2.0</w:t>
      </w:r>
      <w:r w:rsidRPr="009015AB">
        <w:rPr>
          <w:sz w:val="28"/>
          <w:szCs w:val="28"/>
        </w:rPr>
        <w:br/>
      </w:r>
      <w:proofErr w:type="spellStart"/>
      <w:r w:rsidRPr="009015AB">
        <w:rPr>
          <w:sz w:val="28"/>
          <w:szCs w:val="28"/>
        </w:rPr>
        <w:t>In</w:t>
      </w:r>
      <w:proofErr w:type="spellEnd"/>
      <w:r w:rsidRPr="009015AB">
        <w:rPr>
          <w:sz w:val="28"/>
          <w:szCs w:val="28"/>
        </w:rPr>
        <w:t xml:space="preserve"> 2025, </w:t>
      </w:r>
      <w:proofErr w:type="spellStart"/>
      <w:r w:rsidRPr="009015AB">
        <w:rPr>
          <w:sz w:val="28"/>
          <w:szCs w:val="28"/>
        </w:rPr>
        <w:t>DeFi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platforms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are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integrating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cross-chain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protocols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and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institutional-grade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security</w:t>
      </w:r>
      <w:proofErr w:type="spellEnd"/>
      <w:r w:rsidRPr="009015AB">
        <w:rPr>
          <w:sz w:val="28"/>
          <w:szCs w:val="28"/>
        </w:rPr>
        <w:t xml:space="preserve">. </w:t>
      </w:r>
      <w:proofErr w:type="spellStart"/>
      <w:r w:rsidRPr="009015AB">
        <w:rPr>
          <w:sz w:val="28"/>
          <w:szCs w:val="28"/>
        </w:rPr>
        <w:t>This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shift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enables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users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to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move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assets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seamlessly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between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networks</w:t>
      </w:r>
      <w:proofErr w:type="spellEnd"/>
      <w:r w:rsidRPr="009015AB">
        <w:rPr>
          <w:sz w:val="28"/>
          <w:szCs w:val="28"/>
        </w:rPr>
        <w:t xml:space="preserve">, </w:t>
      </w:r>
      <w:proofErr w:type="spellStart"/>
      <w:r w:rsidRPr="009015AB">
        <w:rPr>
          <w:sz w:val="28"/>
          <w:szCs w:val="28"/>
        </w:rPr>
        <w:t>reducing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fees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and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improving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yield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optimisation</w:t>
      </w:r>
      <w:proofErr w:type="spellEnd"/>
      <w:r w:rsidRPr="009015AB">
        <w:rPr>
          <w:sz w:val="28"/>
          <w:szCs w:val="28"/>
        </w:rPr>
        <w:t>.</w:t>
      </w:r>
    </w:p>
    <w:p w:rsidR="009015AB" w:rsidRPr="009015AB" w:rsidRDefault="009015AB" w:rsidP="009015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15AB">
        <w:rPr>
          <w:rStyle w:val="a4"/>
          <w:sz w:val="28"/>
          <w:szCs w:val="28"/>
        </w:rPr>
        <w:t>AI-</w:t>
      </w:r>
      <w:proofErr w:type="spellStart"/>
      <w:r w:rsidRPr="009015AB">
        <w:rPr>
          <w:rStyle w:val="a4"/>
          <w:sz w:val="28"/>
          <w:szCs w:val="28"/>
        </w:rPr>
        <w:t>Powered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Smart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Contracts</w:t>
      </w:r>
      <w:proofErr w:type="spellEnd"/>
      <w:r w:rsidRPr="009015AB">
        <w:rPr>
          <w:sz w:val="28"/>
          <w:szCs w:val="28"/>
        </w:rPr>
        <w:br/>
      </w:r>
      <w:proofErr w:type="spellStart"/>
      <w:r w:rsidRPr="009015AB">
        <w:rPr>
          <w:sz w:val="28"/>
          <w:szCs w:val="28"/>
        </w:rPr>
        <w:t>Smart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contracts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are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becoming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smarter</w:t>
      </w:r>
      <w:proofErr w:type="spellEnd"/>
      <w:r w:rsidRPr="009015AB">
        <w:rPr>
          <w:sz w:val="28"/>
          <w:szCs w:val="28"/>
        </w:rPr>
        <w:t>—</w:t>
      </w:r>
      <w:proofErr w:type="spellStart"/>
      <w:r w:rsidRPr="009015AB">
        <w:rPr>
          <w:sz w:val="28"/>
          <w:szCs w:val="28"/>
        </w:rPr>
        <w:t>leveraging</w:t>
      </w:r>
      <w:proofErr w:type="spellEnd"/>
      <w:r w:rsidRPr="009015AB">
        <w:rPr>
          <w:sz w:val="28"/>
          <w:szCs w:val="28"/>
        </w:rPr>
        <w:t xml:space="preserve"> AI </w:t>
      </w:r>
      <w:proofErr w:type="spellStart"/>
      <w:r w:rsidRPr="009015AB">
        <w:rPr>
          <w:sz w:val="28"/>
          <w:szCs w:val="28"/>
        </w:rPr>
        <w:t>to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interpret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ambiguous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terms</w:t>
      </w:r>
      <w:proofErr w:type="spellEnd"/>
      <w:r w:rsidRPr="009015AB">
        <w:rPr>
          <w:sz w:val="28"/>
          <w:szCs w:val="28"/>
        </w:rPr>
        <w:t xml:space="preserve">, </w:t>
      </w:r>
      <w:proofErr w:type="spellStart"/>
      <w:r w:rsidRPr="009015AB">
        <w:rPr>
          <w:sz w:val="28"/>
          <w:szCs w:val="28"/>
        </w:rPr>
        <w:t>automate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complex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clauses</w:t>
      </w:r>
      <w:proofErr w:type="spellEnd"/>
      <w:r w:rsidRPr="009015AB">
        <w:rPr>
          <w:sz w:val="28"/>
          <w:szCs w:val="28"/>
        </w:rPr>
        <w:t xml:space="preserve">, </w:t>
      </w:r>
      <w:proofErr w:type="spellStart"/>
      <w:r w:rsidRPr="009015AB">
        <w:rPr>
          <w:sz w:val="28"/>
          <w:szCs w:val="28"/>
        </w:rPr>
        <w:t>and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reduce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costly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bugs</w:t>
      </w:r>
      <w:proofErr w:type="spellEnd"/>
      <w:r w:rsidRPr="009015AB">
        <w:rPr>
          <w:sz w:val="28"/>
          <w:szCs w:val="28"/>
        </w:rPr>
        <w:t xml:space="preserve">. </w:t>
      </w:r>
      <w:proofErr w:type="spellStart"/>
      <w:r w:rsidRPr="009015AB">
        <w:rPr>
          <w:sz w:val="28"/>
          <w:szCs w:val="28"/>
        </w:rPr>
        <w:t>This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innovation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boosts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trust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and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reliability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blockchain-based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agreements</w:t>
      </w:r>
      <w:proofErr w:type="spellEnd"/>
      <w:r w:rsidRPr="009015AB">
        <w:rPr>
          <w:sz w:val="28"/>
          <w:szCs w:val="28"/>
        </w:rPr>
        <w:t>.</w:t>
      </w:r>
    </w:p>
    <w:p w:rsidR="009015AB" w:rsidRPr="009015AB" w:rsidRDefault="009015AB" w:rsidP="009015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015AB">
        <w:rPr>
          <w:rStyle w:val="a4"/>
          <w:sz w:val="28"/>
          <w:szCs w:val="28"/>
        </w:rPr>
        <w:t>On-Chain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Identity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and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Social</w:t>
      </w:r>
      <w:proofErr w:type="spellEnd"/>
      <w:r w:rsidRPr="009015AB">
        <w:rPr>
          <w:rStyle w:val="a4"/>
          <w:sz w:val="28"/>
          <w:szCs w:val="28"/>
        </w:rPr>
        <w:t xml:space="preserve"> </w:t>
      </w:r>
      <w:proofErr w:type="spellStart"/>
      <w:r w:rsidRPr="009015AB">
        <w:rPr>
          <w:rStyle w:val="a4"/>
          <w:sz w:val="28"/>
          <w:szCs w:val="28"/>
        </w:rPr>
        <w:t>Tokens</w:t>
      </w:r>
      <w:proofErr w:type="spellEnd"/>
      <w:r w:rsidRPr="009015AB">
        <w:rPr>
          <w:sz w:val="28"/>
          <w:szCs w:val="28"/>
        </w:rPr>
        <w:br/>
      </w:r>
      <w:proofErr w:type="spellStart"/>
      <w:r w:rsidRPr="009015AB">
        <w:rPr>
          <w:sz w:val="28"/>
          <w:szCs w:val="28"/>
        </w:rPr>
        <w:t>Users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are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now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reclaiming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control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over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their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digital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identities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via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on-chain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credentials</w:t>
      </w:r>
      <w:proofErr w:type="spellEnd"/>
      <w:r w:rsidRPr="009015AB">
        <w:rPr>
          <w:sz w:val="28"/>
          <w:szCs w:val="28"/>
        </w:rPr>
        <w:t xml:space="preserve">. </w:t>
      </w:r>
      <w:proofErr w:type="spellStart"/>
      <w:r w:rsidRPr="009015AB">
        <w:rPr>
          <w:sz w:val="28"/>
          <w:szCs w:val="28"/>
        </w:rPr>
        <w:t>Combined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with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social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tokens</w:t>
      </w:r>
      <w:proofErr w:type="spellEnd"/>
      <w:r w:rsidRPr="009015AB">
        <w:rPr>
          <w:sz w:val="28"/>
          <w:szCs w:val="28"/>
        </w:rPr>
        <w:t>—</w:t>
      </w:r>
      <w:proofErr w:type="spellStart"/>
      <w:r w:rsidRPr="009015AB">
        <w:rPr>
          <w:sz w:val="28"/>
          <w:szCs w:val="28"/>
        </w:rPr>
        <w:t>branded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personal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currencies</w:t>
      </w:r>
      <w:proofErr w:type="spellEnd"/>
      <w:r w:rsidRPr="009015AB">
        <w:rPr>
          <w:sz w:val="28"/>
          <w:szCs w:val="28"/>
        </w:rPr>
        <w:t>—</w:t>
      </w:r>
      <w:proofErr w:type="spellStart"/>
      <w:r w:rsidRPr="009015AB">
        <w:rPr>
          <w:sz w:val="28"/>
          <w:szCs w:val="28"/>
        </w:rPr>
        <w:t>this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creates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new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monetisation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models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for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creators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and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niche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communities</w:t>
      </w:r>
      <w:proofErr w:type="spellEnd"/>
      <w:r w:rsidRPr="009015AB">
        <w:rPr>
          <w:sz w:val="28"/>
          <w:szCs w:val="28"/>
        </w:rPr>
        <w:t>.</w:t>
      </w:r>
    </w:p>
    <w:p w:rsidR="009015AB" w:rsidRPr="009015AB" w:rsidRDefault="009015AB" w:rsidP="009015AB">
      <w:pPr>
        <w:pStyle w:val="a3"/>
        <w:rPr>
          <w:sz w:val="28"/>
          <w:szCs w:val="28"/>
        </w:rPr>
      </w:pPr>
      <w:proofErr w:type="spellStart"/>
      <w:r w:rsidRPr="009015AB">
        <w:rPr>
          <w:sz w:val="28"/>
          <w:szCs w:val="28"/>
        </w:rPr>
        <w:t>These</w:t>
      </w:r>
      <w:proofErr w:type="spellEnd"/>
      <w:r w:rsidRPr="009015AB">
        <w:rPr>
          <w:sz w:val="28"/>
          <w:szCs w:val="28"/>
        </w:rPr>
        <w:t xml:space="preserve"> Web3 </w:t>
      </w:r>
      <w:proofErr w:type="spellStart"/>
      <w:r w:rsidRPr="009015AB">
        <w:rPr>
          <w:sz w:val="28"/>
          <w:szCs w:val="28"/>
        </w:rPr>
        <w:t>advancements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show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how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blockchain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is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evolving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beyond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finance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into</w:t>
      </w:r>
      <w:proofErr w:type="spellEnd"/>
      <w:r w:rsidRPr="009015AB">
        <w:rPr>
          <w:sz w:val="28"/>
          <w:szCs w:val="28"/>
        </w:rPr>
        <w:t xml:space="preserve"> a </w:t>
      </w:r>
      <w:proofErr w:type="spellStart"/>
      <w:r w:rsidRPr="009015AB">
        <w:rPr>
          <w:sz w:val="28"/>
          <w:szCs w:val="28"/>
        </w:rPr>
        <w:t>connected</w:t>
      </w:r>
      <w:proofErr w:type="spellEnd"/>
      <w:r w:rsidRPr="009015AB">
        <w:rPr>
          <w:sz w:val="28"/>
          <w:szCs w:val="28"/>
        </w:rPr>
        <w:t>, AI-</w:t>
      </w:r>
      <w:proofErr w:type="spellStart"/>
      <w:r w:rsidRPr="009015AB">
        <w:rPr>
          <w:sz w:val="28"/>
          <w:szCs w:val="28"/>
        </w:rPr>
        <w:t>driven</w:t>
      </w:r>
      <w:proofErr w:type="spellEnd"/>
      <w:r w:rsidRPr="009015AB">
        <w:rPr>
          <w:sz w:val="28"/>
          <w:szCs w:val="28"/>
        </w:rPr>
        <w:t xml:space="preserve">, </w:t>
      </w:r>
      <w:proofErr w:type="spellStart"/>
      <w:r w:rsidRPr="009015AB">
        <w:rPr>
          <w:sz w:val="28"/>
          <w:szCs w:val="28"/>
        </w:rPr>
        <w:t>user-centric</w:t>
      </w:r>
      <w:proofErr w:type="spellEnd"/>
      <w:r w:rsidRPr="009015AB">
        <w:rPr>
          <w:sz w:val="28"/>
          <w:szCs w:val="28"/>
        </w:rPr>
        <w:t xml:space="preserve"> </w:t>
      </w:r>
      <w:proofErr w:type="spellStart"/>
      <w:r w:rsidRPr="009015AB">
        <w:rPr>
          <w:sz w:val="28"/>
          <w:szCs w:val="28"/>
        </w:rPr>
        <w:t>future</w:t>
      </w:r>
      <w:proofErr w:type="spellEnd"/>
      <w:r w:rsidRPr="009015AB">
        <w:rPr>
          <w:sz w:val="28"/>
          <w:szCs w:val="28"/>
        </w:rPr>
        <w:t>.</w:t>
      </w:r>
    </w:p>
    <w:bookmarkEnd w:id="0"/>
    <w:p w:rsidR="00F9636F" w:rsidRDefault="00F9636F"/>
    <w:sectPr w:rsidR="00F9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07A9"/>
    <w:multiLevelType w:val="multilevel"/>
    <w:tmpl w:val="27B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E"/>
    <w:rsid w:val="006A27FE"/>
    <w:rsid w:val="009015AB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2025-06-30T19:22:00Z</dcterms:created>
  <dcterms:modified xsi:type="dcterms:W3CDTF">2025-06-30T19:23:00Z</dcterms:modified>
</cp:coreProperties>
</file>